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14D98" w14:textId="77777777" w:rsidR="00ED4F4C" w:rsidRDefault="00ED4F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212C26" w:rsidRPr="0090689C" w14:paraId="7280B5A2" w14:textId="77777777" w:rsidTr="00212C26">
        <w:tc>
          <w:tcPr>
            <w:tcW w:w="9243" w:type="dxa"/>
            <w:shd w:val="clear" w:color="auto" w:fill="CCCCCC"/>
          </w:tcPr>
          <w:p w14:paraId="6DEA9A0E" w14:textId="77777777" w:rsidR="00801E8C" w:rsidRPr="00F04C2F" w:rsidRDefault="00801E8C" w:rsidP="00801E8C">
            <w:pPr>
              <w:jc w:val="center"/>
              <w:rPr>
                <w:rFonts w:ascii="Calibri Light" w:hAnsi="Calibri Light" w:cs="Calibri Light"/>
                <w:b/>
                <w:sz w:val="22"/>
                <w:szCs w:val="22"/>
              </w:rPr>
            </w:pPr>
            <w:r w:rsidRPr="00F04C2F">
              <w:rPr>
                <w:rFonts w:ascii="Calibri Light" w:hAnsi="Calibri Light" w:cs="Calibri Light"/>
                <w:b/>
                <w:sz w:val="22"/>
                <w:szCs w:val="22"/>
              </w:rPr>
              <w:t>ST EDMUND’S CATHOLIC SCHOOL</w:t>
            </w:r>
          </w:p>
          <w:p w14:paraId="5C25031F" w14:textId="77777777" w:rsidR="00523755" w:rsidRPr="00F04C2F" w:rsidRDefault="00523755" w:rsidP="00523755">
            <w:pPr>
              <w:jc w:val="center"/>
              <w:rPr>
                <w:rFonts w:ascii="Calibri Light" w:hAnsi="Calibri Light" w:cs="Calibri Light"/>
                <w:b/>
                <w:sz w:val="22"/>
                <w:szCs w:val="22"/>
              </w:rPr>
            </w:pPr>
            <w:r w:rsidRPr="00F04C2F">
              <w:rPr>
                <w:rFonts w:ascii="Calibri Light" w:hAnsi="Calibri Light" w:cs="Calibri Light"/>
                <w:b/>
                <w:sz w:val="22"/>
                <w:szCs w:val="22"/>
              </w:rPr>
              <w:t xml:space="preserve">JOB DESCRIPTION </w:t>
            </w:r>
          </w:p>
          <w:p w14:paraId="12F595CE" w14:textId="0916F03D" w:rsidR="00212C26" w:rsidRPr="0090689C" w:rsidRDefault="00523755" w:rsidP="00070AB7">
            <w:pPr>
              <w:jc w:val="center"/>
              <w:rPr>
                <w:rFonts w:ascii="Calibri Light" w:hAnsi="Calibri Light" w:cs="Calibri Light"/>
                <w:b/>
              </w:rPr>
            </w:pPr>
            <w:r w:rsidRPr="00F04C2F">
              <w:rPr>
                <w:rFonts w:ascii="Calibri Light" w:hAnsi="Calibri Light" w:cs="Calibri Light"/>
                <w:b/>
                <w:sz w:val="22"/>
                <w:szCs w:val="22"/>
              </w:rPr>
              <w:t xml:space="preserve"> </w:t>
            </w:r>
            <w:r w:rsidR="003339EA">
              <w:rPr>
                <w:rFonts w:ascii="Calibri Light" w:hAnsi="Calibri Light" w:cs="Calibri Light"/>
                <w:b/>
                <w:sz w:val="22"/>
                <w:szCs w:val="22"/>
              </w:rPr>
              <w:t>DEPUTY HEAD</w:t>
            </w:r>
            <w:r w:rsidR="00D536D5">
              <w:rPr>
                <w:rFonts w:ascii="Calibri Light" w:hAnsi="Calibri Light" w:cs="Calibri Light"/>
                <w:b/>
                <w:sz w:val="22"/>
                <w:szCs w:val="22"/>
              </w:rPr>
              <w:t xml:space="preserve"> (</w:t>
            </w:r>
            <w:r w:rsidR="00067E84">
              <w:rPr>
                <w:rFonts w:ascii="Calibri Light" w:hAnsi="Calibri Light" w:cs="Calibri Light"/>
                <w:b/>
                <w:sz w:val="22"/>
                <w:szCs w:val="22"/>
              </w:rPr>
              <w:t>Secondment 25/26</w:t>
            </w:r>
            <w:r w:rsidR="00D536D5">
              <w:rPr>
                <w:rFonts w:ascii="Calibri Light" w:hAnsi="Calibri Light" w:cs="Calibri Light"/>
                <w:b/>
                <w:sz w:val="22"/>
                <w:szCs w:val="22"/>
              </w:rPr>
              <w:t>)</w:t>
            </w:r>
          </w:p>
        </w:tc>
      </w:tr>
    </w:tbl>
    <w:p w14:paraId="4EC4F1BA" w14:textId="77777777" w:rsidR="00D41904" w:rsidRPr="0090689C" w:rsidRDefault="00D41904" w:rsidP="00D41904">
      <w:pPr>
        <w:ind w:left="2880" w:hanging="2880"/>
        <w:jc w:val="both"/>
        <w:rPr>
          <w:rFonts w:ascii="Calibri Light" w:hAnsi="Calibri Light" w:cs="Calibri Light"/>
        </w:rPr>
      </w:pPr>
    </w:p>
    <w:p w14:paraId="747A395E" w14:textId="0577DA7E" w:rsidR="00D41904" w:rsidRDefault="00D41904" w:rsidP="00D41904">
      <w:pPr>
        <w:rPr>
          <w:rFonts w:asciiTheme="minorHAnsi" w:hAnsiTheme="minorHAnsi" w:cstheme="minorHAnsi"/>
          <w:bCs/>
          <w:sz w:val="22"/>
          <w:szCs w:val="22"/>
        </w:rPr>
      </w:pPr>
      <w:r w:rsidRPr="003E4ED4">
        <w:rPr>
          <w:rFonts w:asciiTheme="minorHAnsi" w:hAnsiTheme="minorHAnsi" w:cstheme="minorHAnsi"/>
          <w:b/>
          <w:sz w:val="22"/>
          <w:szCs w:val="22"/>
        </w:rPr>
        <w:t>Responsible to:</w:t>
      </w:r>
      <w:r w:rsidRPr="003E4ED4">
        <w:rPr>
          <w:rFonts w:asciiTheme="minorHAnsi" w:hAnsiTheme="minorHAnsi" w:cstheme="minorHAnsi"/>
          <w:b/>
          <w:sz w:val="22"/>
          <w:szCs w:val="22"/>
        </w:rPr>
        <w:tab/>
      </w:r>
      <w:r w:rsidR="000C3EA1" w:rsidRPr="003E4ED4">
        <w:rPr>
          <w:rFonts w:asciiTheme="minorHAnsi" w:hAnsiTheme="minorHAnsi" w:cstheme="minorHAnsi"/>
          <w:bCs/>
          <w:sz w:val="22"/>
          <w:szCs w:val="22"/>
        </w:rPr>
        <w:t>Headteacher</w:t>
      </w:r>
    </w:p>
    <w:p w14:paraId="75CB9ECB" w14:textId="77777777" w:rsidR="00585F91" w:rsidRPr="00585F91" w:rsidRDefault="00585F91" w:rsidP="00585F91">
      <w:pPr>
        <w:rPr>
          <w:rFonts w:asciiTheme="minorHAnsi" w:hAnsiTheme="minorHAnsi" w:cstheme="minorHAnsi"/>
          <w:sz w:val="22"/>
          <w:szCs w:val="22"/>
        </w:rPr>
      </w:pPr>
      <w:r w:rsidRPr="00585F91">
        <w:rPr>
          <w:rFonts w:asciiTheme="minorHAnsi" w:hAnsiTheme="minorHAnsi" w:cstheme="minorHAnsi"/>
          <w:sz w:val="22"/>
          <w:szCs w:val="22"/>
        </w:rPr>
        <w:t>Salary: pay range and salary: L15 – L19</w:t>
      </w:r>
    </w:p>
    <w:p w14:paraId="095AA72A" w14:textId="77777777" w:rsidR="00585F91" w:rsidRPr="003E4ED4" w:rsidRDefault="00585F91" w:rsidP="00D41904">
      <w:pPr>
        <w:rPr>
          <w:rFonts w:asciiTheme="minorHAnsi" w:hAnsiTheme="minorHAnsi" w:cstheme="minorHAnsi"/>
          <w:sz w:val="22"/>
          <w:szCs w:val="22"/>
        </w:rPr>
      </w:pPr>
    </w:p>
    <w:p w14:paraId="5A3F205E" w14:textId="77777777" w:rsidR="007F6A61" w:rsidRPr="003E4ED4" w:rsidRDefault="007F6A61" w:rsidP="007F6A61">
      <w:pPr>
        <w:rPr>
          <w:rFonts w:asciiTheme="minorHAnsi" w:hAnsiTheme="minorHAnsi" w:cstheme="minorHAnsi"/>
          <w:b/>
          <w:sz w:val="22"/>
          <w:szCs w:val="22"/>
          <w:u w:val="single"/>
        </w:rPr>
      </w:pPr>
    </w:p>
    <w:p w14:paraId="2E3EC056" w14:textId="38657524" w:rsidR="007033A3" w:rsidRPr="003E4ED4" w:rsidRDefault="007033A3" w:rsidP="007033A3">
      <w:pPr>
        <w:spacing w:line="276" w:lineRule="auto"/>
        <w:jc w:val="both"/>
        <w:rPr>
          <w:rFonts w:asciiTheme="minorHAnsi" w:hAnsiTheme="minorHAnsi" w:cstheme="minorHAnsi"/>
          <w:b/>
          <w:sz w:val="22"/>
          <w:szCs w:val="22"/>
          <w:u w:val="single"/>
        </w:rPr>
      </w:pPr>
      <w:r w:rsidRPr="003E4ED4">
        <w:rPr>
          <w:rFonts w:asciiTheme="minorHAnsi" w:hAnsiTheme="minorHAnsi" w:cstheme="minorHAnsi"/>
          <w:b/>
          <w:sz w:val="22"/>
          <w:szCs w:val="22"/>
          <w:u w:val="single"/>
        </w:rPr>
        <w:t>Purpose:</w:t>
      </w:r>
    </w:p>
    <w:p w14:paraId="569B4463" w14:textId="66E71396" w:rsidR="001526CF" w:rsidRPr="003E4ED4" w:rsidRDefault="000C3EA1" w:rsidP="001526CF">
      <w:pPr>
        <w:spacing w:line="276" w:lineRule="auto"/>
        <w:jc w:val="both"/>
        <w:rPr>
          <w:rFonts w:asciiTheme="minorHAnsi" w:eastAsia="Calibri" w:hAnsiTheme="minorHAnsi" w:cstheme="minorHAnsi"/>
          <w:bCs/>
          <w:sz w:val="22"/>
          <w:szCs w:val="22"/>
          <w:lang w:eastAsia="en-US"/>
        </w:rPr>
      </w:pPr>
      <w:bookmarkStart w:id="0" w:name="_Hlk196466676"/>
      <w:r w:rsidRPr="003E4ED4">
        <w:rPr>
          <w:rFonts w:asciiTheme="minorHAnsi" w:eastAsia="Calibri" w:hAnsiTheme="minorHAnsi" w:cstheme="minorHAnsi"/>
          <w:bCs/>
          <w:sz w:val="22"/>
          <w:szCs w:val="22"/>
          <w:lang w:eastAsia="en-US"/>
        </w:rPr>
        <w:t>To assist the Headteacher in establishing and sustaining the Catholic identity of the school, ensuring that, this identity is reflected in every aspect of the life of the school.  This duty provides the context for the proper discharge of all duties and responsibilities.</w:t>
      </w:r>
      <w:r w:rsidR="001526CF" w:rsidRPr="003E4ED4">
        <w:rPr>
          <w:rFonts w:asciiTheme="minorHAnsi" w:eastAsia="Calibri" w:hAnsiTheme="minorHAnsi" w:cstheme="minorHAnsi"/>
          <w:bCs/>
          <w:sz w:val="22"/>
          <w:szCs w:val="22"/>
          <w:lang w:eastAsia="en-US"/>
        </w:rPr>
        <w:t xml:space="preserve"> </w:t>
      </w:r>
      <w:r w:rsidR="001526CF" w:rsidRPr="00994136">
        <w:rPr>
          <w:rFonts w:asciiTheme="minorHAnsi" w:hAnsiTheme="minorHAnsi" w:cstheme="minorHAnsi"/>
          <w:sz w:val="22"/>
          <w:szCs w:val="22"/>
        </w:rPr>
        <w:t xml:space="preserve">You will work as a member of the senior leadership team with the </w:t>
      </w:r>
      <w:r w:rsidR="001526CF" w:rsidRPr="003E4ED4">
        <w:rPr>
          <w:rFonts w:asciiTheme="minorHAnsi" w:hAnsiTheme="minorHAnsi" w:cstheme="minorHAnsi"/>
          <w:sz w:val="22"/>
          <w:szCs w:val="22"/>
        </w:rPr>
        <w:t>H</w:t>
      </w:r>
      <w:r w:rsidR="001526CF" w:rsidRPr="00994136">
        <w:rPr>
          <w:rFonts w:asciiTheme="minorHAnsi" w:hAnsiTheme="minorHAnsi" w:cstheme="minorHAnsi"/>
          <w:sz w:val="22"/>
          <w:szCs w:val="22"/>
        </w:rPr>
        <w:t xml:space="preserve">ead teacher and other </w:t>
      </w:r>
      <w:r w:rsidR="001526CF" w:rsidRPr="003E4ED4">
        <w:rPr>
          <w:rFonts w:asciiTheme="minorHAnsi" w:hAnsiTheme="minorHAnsi" w:cstheme="minorHAnsi"/>
          <w:sz w:val="22"/>
          <w:szCs w:val="22"/>
        </w:rPr>
        <w:t>Senior Assistant Head</w:t>
      </w:r>
      <w:r w:rsidR="003339EA">
        <w:rPr>
          <w:rFonts w:asciiTheme="minorHAnsi" w:hAnsiTheme="minorHAnsi" w:cstheme="minorHAnsi"/>
          <w:sz w:val="22"/>
          <w:szCs w:val="22"/>
        </w:rPr>
        <w:t>/Deputy Head</w:t>
      </w:r>
      <w:r w:rsidR="001526CF" w:rsidRPr="00994136">
        <w:rPr>
          <w:rFonts w:asciiTheme="minorHAnsi" w:hAnsiTheme="minorHAnsi" w:cstheme="minorHAnsi"/>
          <w:sz w:val="22"/>
          <w:szCs w:val="22"/>
        </w:rPr>
        <w:t xml:space="preserve"> to run, lead, manage the school and deputise for the Head Teacher in her absence. </w:t>
      </w:r>
    </w:p>
    <w:p w14:paraId="64A67FD9" w14:textId="1D9B70B2" w:rsidR="000C3EA1" w:rsidRPr="003E4ED4" w:rsidRDefault="000C3EA1" w:rsidP="007033A3">
      <w:pPr>
        <w:spacing w:line="276" w:lineRule="auto"/>
        <w:jc w:val="both"/>
        <w:rPr>
          <w:rFonts w:asciiTheme="minorHAnsi" w:eastAsia="Calibri" w:hAnsiTheme="minorHAnsi" w:cstheme="minorHAnsi"/>
          <w:bCs/>
          <w:sz w:val="22"/>
          <w:szCs w:val="22"/>
          <w:lang w:eastAsia="en-US"/>
        </w:rPr>
      </w:pPr>
    </w:p>
    <w:p w14:paraId="6DFDA805" w14:textId="6A0B47E9" w:rsidR="000C3EA1" w:rsidRPr="003E4ED4" w:rsidRDefault="000C3EA1" w:rsidP="000C3EA1">
      <w:pPr>
        <w:jc w:val="both"/>
        <w:rPr>
          <w:rFonts w:asciiTheme="minorHAnsi" w:eastAsia="Calibri" w:hAnsiTheme="minorHAnsi" w:cstheme="minorHAnsi"/>
          <w:bCs/>
          <w:sz w:val="22"/>
          <w:szCs w:val="22"/>
          <w:lang w:eastAsia="en-US"/>
        </w:rPr>
      </w:pPr>
      <w:r w:rsidRPr="003E4ED4">
        <w:rPr>
          <w:rFonts w:asciiTheme="minorHAnsi" w:eastAsia="Calibri" w:hAnsiTheme="minorHAnsi" w:cstheme="minorHAnsi"/>
          <w:bCs/>
          <w:sz w:val="22"/>
          <w:szCs w:val="22"/>
          <w:lang w:eastAsia="en-US"/>
        </w:rPr>
        <w:t>To secure continuous improvement in creating, maintaining, and developing the conditions within which all pupils and teachers can achieve effective learning and to ensure that the aims of the school are implemented.</w:t>
      </w:r>
    </w:p>
    <w:bookmarkEnd w:id="0"/>
    <w:p w14:paraId="35491FE1" w14:textId="77777777" w:rsidR="007033A3" w:rsidRPr="003E4ED4" w:rsidRDefault="007033A3" w:rsidP="000C3EA1">
      <w:pPr>
        <w:jc w:val="both"/>
        <w:rPr>
          <w:rFonts w:asciiTheme="minorHAnsi" w:eastAsia="Calibri" w:hAnsiTheme="minorHAnsi" w:cstheme="minorHAnsi"/>
          <w:bCs/>
          <w:sz w:val="22"/>
          <w:szCs w:val="22"/>
          <w:lang w:eastAsia="en-US"/>
        </w:rPr>
      </w:pPr>
    </w:p>
    <w:p w14:paraId="34541A66" w14:textId="77777777" w:rsidR="007033A3" w:rsidRPr="003E4ED4" w:rsidRDefault="007033A3" w:rsidP="007033A3">
      <w:pPr>
        <w:spacing w:line="276" w:lineRule="auto"/>
        <w:jc w:val="both"/>
        <w:rPr>
          <w:rFonts w:asciiTheme="minorHAnsi" w:hAnsiTheme="minorHAnsi" w:cstheme="minorHAnsi"/>
          <w:b/>
          <w:sz w:val="22"/>
          <w:szCs w:val="22"/>
          <w:u w:val="single"/>
        </w:rPr>
      </w:pPr>
      <w:r w:rsidRPr="003E4ED4">
        <w:rPr>
          <w:rFonts w:asciiTheme="minorHAnsi" w:hAnsiTheme="minorHAnsi" w:cstheme="minorHAnsi"/>
          <w:b/>
          <w:sz w:val="22"/>
          <w:szCs w:val="22"/>
          <w:u w:val="single"/>
        </w:rPr>
        <w:t>Key Responsibilities</w:t>
      </w:r>
    </w:p>
    <w:p w14:paraId="4765C9BA" w14:textId="77777777" w:rsidR="003C66D0" w:rsidRPr="003E4ED4" w:rsidRDefault="003C66D0" w:rsidP="003C66D0">
      <w:pPr>
        <w:spacing w:line="276" w:lineRule="auto"/>
        <w:jc w:val="both"/>
        <w:rPr>
          <w:rFonts w:asciiTheme="minorHAnsi" w:eastAsia="Calibri" w:hAnsiTheme="minorHAnsi" w:cstheme="minorHAnsi"/>
          <w:bCs/>
          <w:sz w:val="22"/>
          <w:szCs w:val="22"/>
        </w:rPr>
      </w:pPr>
      <w:r w:rsidRPr="00994136">
        <w:rPr>
          <w:rFonts w:asciiTheme="minorHAnsi" w:hAnsiTheme="minorHAnsi" w:cstheme="minorHAnsi"/>
          <w:sz w:val="22"/>
          <w:szCs w:val="22"/>
        </w:rPr>
        <w:t>You will have key areas within leadership that you will be responsible for and lead on.</w:t>
      </w:r>
      <w:r w:rsidRPr="003E4ED4">
        <w:rPr>
          <w:rFonts w:asciiTheme="minorHAnsi" w:eastAsia="Calibri" w:hAnsiTheme="minorHAnsi" w:cstheme="minorHAnsi"/>
          <w:bCs/>
          <w:sz w:val="22"/>
          <w:szCs w:val="22"/>
        </w:rPr>
        <w:t xml:space="preserve"> </w:t>
      </w:r>
      <w:r w:rsidRPr="00994136">
        <w:rPr>
          <w:rFonts w:asciiTheme="minorHAnsi" w:hAnsiTheme="minorHAnsi" w:cstheme="minorHAnsi"/>
          <w:sz w:val="22"/>
          <w:szCs w:val="22"/>
        </w:rPr>
        <w:t>These will be negotiated after the appointment.</w:t>
      </w:r>
    </w:p>
    <w:p w14:paraId="4D20C67E" w14:textId="77777777" w:rsidR="00CE5701" w:rsidRPr="003E4ED4" w:rsidRDefault="00CE5701" w:rsidP="00D41904">
      <w:pPr>
        <w:spacing w:line="276" w:lineRule="auto"/>
        <w:jc w:val="both"/>
        <w:rPr>
          <w:rFonts w:asciiTheme="minorHAnsi" w:hAnsiTheme="minorHAnsi" w:cstheme="minorHAnsi"/>
          <w:b/>
          <w:sz w:val="22"/>
          <w:szCs w:val="22"/>
          <w:u w:val="single"/>
        </w:rPr>
      </w:pPr>
    </w:p>
    <w:p w14:paraId="60715789" w14:textId="77777777" w:rsidR="00F80593" w:rsidRPr="003E4ED4" w:rsidRDefault="00F80593" w:rsidP="00F80593">
      <w:pPr>
        <w:shd w:val="clear" w:color="auto" w:fill="FFFFFF"/>
        <w:jc w:val="both"/>
        <w:rPr>
          <w:rStyle w:val="Strong"/>
          <w:rFonts w:asciiTheme="minorHAnsi" w:hAnsiTheme="minorHAnsi" w:cstheme="minorHAnsi"/>
          <w:color w:val="000000"/>
          <w:sz w:val="22"/>
          <w:szCs w:val="22"/>
        </w:rPr>
      </w:pPr>
      <w:r w:rsidRPr="003E4ED4">
        <w:rPr>
          <w:rStyle w:val="Strong"/>
          <w:rFonts w:asciiTheme="minorHAnsi" w:hAnsiTheme="minorHAnsi" w:cstheme="minorHAnsi"/>
          <w:color w:val="000000"/>
          <w:sz w:val="22"/>
          <w:szCs w:val="22"/>
        </w:rPr>
        <w:t>Person Specification</w:t>
      </w:r>
    </w:p>
    <w:p w14:paraId="7738060C" w14:textId="77777777" w:rsidR="00F80593" w:rsidRPr="003E4ED4" w:rsidRDefault="00F80593" w:rsidP="00F80593">
      <w:pPr>
        <w:shd w:val="clear" w:color="auto" w:fill="FFFFFF"/>
        <w:jc w:val="both"/>
        <w:rPr>
          <w:rStyle w:val="Strong"/>
          <w:rFonts w:asciiTheme="minorHAnsi" w:hAnsiTheme="minorHAnsi" w:cstheme="minorHAnsi"/>
          <w:color w:val="000000"/>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0"/>
        <w:gridCol w:w="4200"/>
        <w:gridCol w:w="3000"/>
      </w:tblGrid>
      <w:tr w:rsidR="00F80593" w:rsidRPr="003E4ED4" w14:paraId="40564E8D" w14:textId="77777777" w:rsidTr="00662F09">
        <w:tc>
          <w:tcPr>
            <w:tcW w:w="1800" w:type="dxa"/>
          </w:tcPr>
          <w:p w14:paraId="3B4CEE0D" w14:textId="77777777" w:rsidR="00F80593" w:rsidRPr="003E4ED4" w:rsidRDefault="00F80593" w:rsidP="00662F09">
            <w:pPr>
              <w:jc w:val="center"/>
              <w:rPr>
                <w:rFonts w:asciiTheme="minorHAnsi" w:hAnsiTheme="minorHAnsi" w:cstheme="minorHAnsi"/>
                <w:sz w:val="22"/>
                <w:szCs w:val="22"/>
              </w:rPr>
            </w:pPr>
          </w:p>
        </w:tc>
        <w:tc>
          <w:tcPr>
            <w:tcW w:w="4200" w:type="dxa"/>
          </w:tcPr>
          <w:p w14:paraId="11552D96" w14:textId="77777777" w:rsidR="00F80593" w:rsidRPr="003E4ED4" w:rsidRDefault="00F80593" w:rsidP="00662F09">
            <w:pPr>
              <w:jc w:val="center"/>
              <w:rPr>
                <w:rFonts w:asciiTheme="minorHAnsi" w:hAnsiTheme="minorHAnsi" w:cstheme="minorHAnsi"/>
                <w:sz w:val="22"/>
                <w:szCs w:val="22"/>
              </w:rPr>
            </w:pPr>
            <w:r w:rsidRPr="003E4ED4">
              <w:rPr>
                <w:rFonts w:asciiTheme="minorHAnsi" w:hAnsiTheme="minorHAnsi" w:cstheme="minorHAnsi"/>
                <w:sz w:val="22"/>
                <w:szCs w:val="22"/>
              </w:rPr>
              <w:t>Essential</w:t>
            </w:r>
          </w:p>
        </w:tc>
        <w:tc>
          <w:tcPr>
            <w:tcW w:w="3000" w:type="dxa"/>
          </w:tcPr>
          <w:p w14:paraId="0BC28433" w14:textId="77777777" w:rsidR="00F80593" w:rsidRPr="003E4ED4" w:rsidRDefault="00F80593" w:rsidP="00662F09">
            <w:pPr>
              <w:jc w:val="center"/>
              <w:rPr>
                <w:rFonts w:asciiTheme="minorHAnsi" w:hAnsiTheme="minorHAnsi" w:cstheme="minorHAnsi"/>
                <w:sz w:val="22"/>
                <w:szCs w:val="22"/>
              </w:rPr>
            </w:pPr>
            <w:r w:rsidRPr="003E4ED4">
              <w:rPr>
                <w:rFonts w:asciiTheme="minorHAnsi" w:hAnsiTheme="minorHAnsi" w:cstheme="minorHAnsi"/>
                <w:sz w:val="22"/>
                <w:szCs w:val="22"/>
              </w:rPr>
              <w:t>Desirable</w:t>
            </w:r>
          </w:p>
        </w:tc>
      </w:tr>
      <w:tr w:rsidR="00F80593" w:rsidRPr="003E4ED4" w14:paraId="09629CEC" w14:textId="77777777" w:rsidTr="00662F09">
        <w:tc>
          <w:tcPr>
            <w:tcW w:w="1800" w:type="dxa"/>
          </w:tcPr>
          <w:p w14:paraId="4A104FA3" w14:textId="77777777" w:rsidR="00F80593" w:rsidRPr="003E4ED4" w:rsidRDefault="00F80593" w:rsidP="00662F09">
            <w:pPr>
              <w:pStyle w:val="Heading1"/>
              <w:rPr>
                <w:rFonts w:asciiTheme="minorHAnsi" w:hAnsiTheme="minorHAnsi" w:cstheme="minorHAnsi"/>
                <w:b w:val="0"/>
                <w:sz w:val="22"/>
                <w:szCs w:val="22"/>
              </w:rPr>
            </w:pPr>
            <w:r w:rsidRPr="003E4ED4">
              <w:rPr>
                <w:rFonts w:asciiTheme="minorHAnsi" w:hAnsiTheme="minorHAnsi" w:cstheme="minorHAnsi"/>
                <w:b w:val="0"/>
                <w:sz w:val="22"/>
                <w:szCs w:val="22"/>
              </w:rPr>
              <w:t>Qualifications</w:t>
            </w:r>
          </w:p>
        </w:tc>
        <w:tc>
          <w:tcPr>
            <w:tcW w:w="4200" w:type="dxa"/>
          </w:tcPr>
          <w:p w14:paraId="6ECC06F0"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Relevant degree/ QTS</w:t>
            </w:r>
          </w:p>
          <w:p w14:paraId="29F3824D"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Evidence of sustained attention to own CPD</w:t>
            </w:r>
          </w:p>
          <w:p w14:paraId="24332684" w14:textId="7DDA9A36"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Practising Roman Catholic</w:t>
            </w:r>
          </w:p>
        </w:tc>
        <w:tc>
          <w:tcPr>
            <w:tcW w:w="3000" w:type="dxa"/>
          </w:tcPr>
          <w:p w14:paraId="59595D35"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Further professional qualification</w:t>
            </w:r>
          </w:p>
          <w:p w14:paraId="5459B07D"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NPQH Qualification or enrolment confirmed</w:t>
            </w:r>
          </w:p>
          <w:p w14:paraId="0FD49D61" w14:textId="77777777" w:rsidR="00F80593" w:rsidRPr="003E4ED4" w:rsidRDefault="00F80593" w:rsidP="00F80593">
            <w:pPr>
              <w:pStyle w:val="NoSpacing"/>
              <w:numPr>
                <w:ilvl w:val="0"/>
                <w:numId w:val="15"/>
              </w:numPr>
              <w:rPr>
                <w:rFonts w:asciiTheme="minorHAnsi" w:hAnsiTheme="minorHAnsi" w:cstheme="minorHAnsi"/>
              </w:rPr>
            </w:pPr>
            <w:r w:rsidRPr="003E4ED4">
              <w:rPr>
                <w:rFonts w:asciiTheme="minorHAnsi" w:hAnsiTheme="minorHAnsi" w:cstheme="minorHAnsi"/>
              </w:rPr>
              <w:t>Training in safeguarding children and safe recruitment</w:t>
            </w:r>
          </w:p>
          <w:p w14:paraId="6AA65047" w14:textId="6B031E8A" w:rsidR="00F80593" w:rsidRPr="003E4ED4" w:rsidRDefault="00F80593" w:rsidP="00F80593">
            <w:pPr>
              <w:pStyle w:val="NoSpacing"/>
              <w:numPr>
                <w:ilvl w:val="0"/>
                <w:numId w:val="15"/>
              </w:numPr>
              <w:rPr>
                <w:rFonts w:asciiTheme="minorHAnsi" w:hAnsiTheme="minorHAnsi" w:cstheme="minorHAnsi"/>
              </w:rPr>
            </w:pPr>
          </w:p>
        </w:tc>
      </w:tr>
      <w:tr w:rsidR="00F80593" w:rsidRPr="003E4ED4" w14:paraId="11917FA0" w14:textId="77777777" w:rsidTr="00662F09">
        <w:tc>
          <w:tcPr>
            <w:tcW w:w="1800" w:type="dxa"/>
          </w:tcPr>
          <w:p w14:paraId="272AB725" w14:textId="77777777" w:rsidR="00F80593" w:rsidRPr="003E4ED4" w:rsidRDefault="00F80593" w:rsidP="00662F09">
            <w:pPr>
              <w:jc w:val="center"/>
              <w:rPr>
                <w:rFonts w:asciiTheme="minorHAnsi" w:hAnsiTheme="minorHAnsi" w:cstheme="minorHAnsi"/>
                <w:sz w:val="22"/>
                <w:szCs w:val="22"/>
              </w:rPr>
            </w:pPr>
            <w:r w:rsidRPr="003E4ED4">
              <w:rPr>
                <w:rFonts w:asciiTheme="minorHAnsi" w:hAnsiTheme="minorHAnsi" w:cstheme="minorHAnsi"/>
                <w:sz w:val="22"/>
                <w:szCs w:val="22"/>
              </w:rPr>
              <w:t>Specific Skills, Experience and Knowledge</w:t>
            </w:r>
          </w:p>
        </w:tc>
        <w:tc>
          <w:tcPr>
            <w:tcW w:w="4200" w:type="dxa"/>
          </w:tcPr>
          <w:p w14:paraId="2CC0BCC4"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Leadership and teaching experience across the 11-18 age range</w:t>
            </w:r>
          </w:p>
          <w:p w14:paraId="79167920" w14:textId="77777777" w:rsidR="00F80593" w:rsidRPr="003E4ED4" w:rsidRDefault="00F80593" w:rsidP="00F80593">
            <w:pPr>
              <w:pStyle w:val="NoSpacing"/>
              <w:numPr>
                <w:ilvl w:val="0"/>
                <w:numId w:val="15"/>
              </w:numPr>
              <w:rPr>
                <w:rFonts w:asciiTheme="minorHAnsi" w:hAnsiTheme="minorHAnsi" w:cstheme="minorHAnsi"/>
              </w:rPr>
            </w:pPr>
            <w:r w:rsidRPr="003E4ED4">
              <w:rPr>
                <w:rFonts w:asciiTheme="minorHAnsi" w:hAnsiTheme="minorHAnsi" w:cstheme="minorHAnsi"/>
              </w:rPr>
              <w:t>Excellent analytical and decision-making skills</w:t>
            </w:r>
          </w:p>
          <w:p w14:paraId="6E31BD3A" w14:textId="77777777" w:rsidR="00F80593" w:rsidRPr="003E4ED4" w:rsidRDefault="00F80593" w:rsidP="00F80593">
            <w:pPr>
              <w:pStyle w:val="NoSpacing"/>
              <w:numPr>
                <w:ilvl w:val="0"/>
                <w:numId w:val="15"/>
              </w:numPr>
              <w:rPr>
                <w:rFonts w:asciiTheme="minorHAnsi" w:hAnsiTheme="minorHAnsi" w:cstheme="minorHAnsi"/>
              </w:rPr>
            </w:pPr>
            <w:r w:rsidRPr="003E4ED4">
              <w:rPr>
                <w:rFonts w:asciiTheme="minorHAnsi" w:hAnsiTheme="minorHAnsi" w:cstheme="minorHAnsi"/>
              </w:rPr>
              <w:t>Ability to think and plan strategically</w:t>
            </w:r>
          </w:p>
          <w:p w14:paraId="05355CF9" w14:textId="77777777" w:rsidR="00F80593" w:rsidRPr="003E4ED4" w:rsidRDefault="00F80593" w:rsidP="00F80593">
            <w:pPr>
              <w:pStyle w:val="NoSpacing"/>
              <w:numPr>
                <w:ilvl w:val="0"/>
                <w:numId w:val="15"/>
              </w:numPr>
              <w:rPr>
                <w:rFonts w:asciiTheme="minorHAnsi" w:hAnsiTheme="minorHAnsi" w:cstheme="minorHAnsi"/>
              </w:rPr>
            </w:pPr>
            <w:r w:rsidRPr="003E4ED4">
              <w:rPr>
                <w:rFonts w:asciiTheme="minorHAnsi" w:hAnsiTheme="minorHAnsi" w:cstheme="minorHAnsi"/>
              </w:rPr>
              <w:t>Excellent change-management skills</w:t>
            </w:r>
          </w:p>
          <w:p w14:paraId="6B3C7C85" w14:textId="77777777" w:rsidR="00F80593" w:rsidRPr="003E4ED4" w:rsidRDefault="00F80593" w:rsidP="00F80593">
            <w:pPr>
              <w:pStyle w:val="NoSpacing"/>
              <w:numPr>
                <w:ilvl w:val="0"/>
                <w:numId w:val="15"/>
              </w:numPr>
              <w:rPr>
                <w:rFonts w:asciiTheme="minorHAnsi" w:hAnsiTheme="minorHAnsi" w:cstheme="minorHAnsi"/>
              </w:rPr>
            </w:pPr>
            <w:r w:rsidRPr="003E4ED4">
              <w:rPr>
                <w:rFonts w:asciiTheme="minorHAnsi" w:hAnsiTheme="minorHAnsi" w:cstheme="minorHAnsi"/>
              </w:rPr>
              <w:t>Experience of the development and implementation of whole school policies in a secondary school/college.</w:t>
            </w:r>
          </w:p>
          <w:p w14:paraId="0A81DFC6"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Exemplary classroom practitioner able to demonstrate a range of successful teaching and learning strategies</w:t>
            </w:r>
          </w:p>
          <w:p w14:paraId="3372604F"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lastRenderedPageBreak/>
              <w:t xml:space="preserve">Experience of leading colleagues and developing </w:t>
            </w:r>
            <w:proofErr w:type="gramStart"/>
            <w:r w:rsidRPr="003E4ED4">
              <w:rPr>
                <w:rFonts w:asciiTheme="minorHAnsi" w:hAnsiTheme="minorHAnsi" w:cstheme="minorHAnsi"/>
                <w:sz w:val="22"/>
                <w:szCs w:val="22"/>
              </w:rPr>
              <w:t>staff  and</w:t>
            </w:r>
            <w:proofErr w:type="gramEnd"/>
            <w:r w:rsidRPr="003E4ED4">
              <w:rPr>
                <w:rFonts w:asciiTheme="minorHAnsi" w:hAnsiTheme="minorHAnsi" w:cstheme="minorHAnsi"/>
                <w:sz w:val="22"/>
                <w:szCs w:val="22"/>
              </w:rPr>
              <w:t xml:space="preserve"> evidence of having an impact on the practice of others</w:t>
            </w:r>
          </w:p>
          <w:p w14:paraId="45E58513"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Ability to mentor and coach</w:t>
            </w:r>
          </w:p>
          <w:p w14:paraId="112F0398"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Ability to prioritise and manage deadlines</w:t>
            </w:r>
          </w:p>
          <w:p w14:paraId="53A9A1F4"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Evidence of strategies for ensuring Quality Assurance</w:t>
            </w:r>
          </w:p>
          <w:p w14:paraId="2DB6EF46"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Possess the skills, knowledge and aptitude needed to maintain high standards of employee relations within the school</w:t>
            </w:r>
          </w:p>
          <w:p w14:paraId="5E061DE7"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Ability to recognise and deal effectively and appropriately with staff conduct/performance issues</w:t>
            </w:r>
          </w:p>
          <w:p w14:paraId="43280BCF"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An understanding of the school’s statutory obligations in relation to equality of opportunity and a genuine commitment to ensuring fairness and respect for others in all aspects of school business.</w:t>
            </w:r>
          </w:p>
          <w:p w14:paraId="2BB62014" w14:textId="04C773D7" w:rsidR="00F80593" w:rsidRPr="003E4ED4" w:rsidRDefault="00F80593" w:rsidP="00F80593">
            <w:pPr>
              <w:pStyle w:val="NoSpacing"/>
              <w:numPr>
                <w:ilvl w:val="0"/>
                <w:numId w:val="15"/>
              </w:numPr>
              <w:rPr>
                <w:rFonts w:asciiTheme="minorHAnsi" w:hAnsiTheme="minorHAnsi" w:cstheme="minorHAnsi"/>
              </w:rPr>
            </w:pPr>
            <w:r w:rsidRPr="003E4ED4">
              <w:rPr>
                <w:rFonts w:asciiTheme="minorHAnsi" w:hAnsiTheme="minorHAnsi" w:cstheme="minorHAnsi"/>
              </w:rPr>
              <w:t>Experience of the development and implementation of whole school policies in a Catholic secondary school/college, taking account of the distinctive Catholic ethos</w:t>
            </w:r>
          </w:p>
        </w:tc>
        <w:tc>
          <w:tcPr>
            <w:tcW w:w="3000" w:type="dxa"/>
          </w:tcPr>
          <w:p w14:paraId="04F96E18" w14:textId="77777777" w:rsidR="00F80593" w:rsidRPr="003E4ED4" w:rsidRDefault="00F80593" w:rsidP="00F80593">
            <w:pPr>
              <w:numPr>
                <w:ilvl w:val="0"/>
                <w:numId w:val="19"/>
              </w:numPr>
              <w:rPr>
                <w:rFonts w:asciiTheme="minorHAnsi" w:hAnsiTheme="minorHAnsi" w:cstheme="minorHAnsi"/>
                <w:sz w:val="22"/>
                <w:szCs w:val="22"/>
              </w:rPr>
            </w:pPr>
            <w:r w:rsidRPr="003E4ED4">
              <w:rPr>
                <w:rFonts w:asciiTheme="minorHAnsi" w:hAnsiTheme="minorHAnsi" w:cstheme="minorHAnsi"/>
                <w:sz w:val="22"/>
                <w:szCs w:val="22"/>
              </w:rPr>
              <w:lastRenderedPageBreak/>
              <w:t>Experience of managing budgets and ensuring value for money</w:t>
            </w:r>
          </w:p>
          <w:p w14:paraId="7001457D" w14:textId="77777777" w:rsidR="00F80593" w:rsidRPr="003E4ED4" w:rsidRDefault="00F80593" w:rsidP="00F80593">
            <w:pPr>
              <w:pStyle w:val="NoSpacing"/>
              <w:numPr>
                <w:ilvl w:val="0"/>
                <w:numId w:val="19"/>
              </w:numPr>
              <w:rPr>
                <w:rFonts w:asciiTheme="minorHAnsi" w:hAnsiTheme="minorHAnsi" w:cstheme="minorHAnsi"/>
              </w:rPr>
            </w:pPr>
            <w:r w:rsidRPr="003E4ED4">
              <w:rPr>
                <w:rFonts w:asciiTheme="minorHAnsi" w:hAnsiTheme="minorHAnsi" w:cstheme="minorHAnsi"/>
              </w:rPr>
              <w:t>Knowledge of national educational policy, priorities and initiative</w:t>
            </w:r>
          </w:p>
          <w:p w14:paraId="7BD3C424" w14:textId="77777777" w:rsidR="00F80593" w:rsidRPr="003E4ED4" w:rsidRDefault="00F80593" w:rsidP="00F80593">
            <w:pPr>
              <w:pStyle w:val="NoSpacing"/>
              <w:numPr>
                <w:ilvl w:val="0"/>
                <w:numId w:val="19"/>
              </w:numPr>
              <w:rPr>
                <w:rFonts w:asciiTheme="minorHAnsi" w:hAnsiTheme="minorHAnsi" w:cstheme="minorHAnsi"/>
              </w:rPr>
            </w:pPr>
            <w:r w:rsidRPr="003E4ED4">
              <w:rPr>
                <w:rFonts w:asciiTheme="minorHAnsi" w:hAnsiTheme="minorHAnsi" w:cstheme="minorHAnsi"/>
              </w:rPr>
              <w:t>Experience in applying personnel policies and procedures</w:t>
            </w:r>
          </w:p>
          <w:p w14:paraId="0618A379" w14:textId="77777777" w:rsidR="00F80593" w:rsidRPr="003E4ED4" w:rsidRDefault="00F80593" w:rsidP="00F80593">
            <w:pPr>
              <w:pStyle w:val="NoSpacing"/>
              <w:numPr>
                <w:ilvl w:val="0"/>
                <w:numId w:val="19"/>
              </w:numPr>
              <w:rPr>
                <w:rFonts w:asciiTheme="minorHAnsi" w:hAnsiTheme="minorHAnsi" w:cstheme="minorHAnsi"/>
              </w:rPr>
            </w:pPr>
            <w:r w:rsidRPr="003E4ED4">
              <w:rPr>
                <w:rFonts w:asciiTheme="minorHAnsi" w:hAnsiTheme="minorHAnsi" w:cstheme="minorHAnsi"/>
              </w:rPr>
              <w:t xml:space="preserve">Experience of working with Looked After Children </w:t>
            </w:r>
            <w:r w:rsidRPr="003E4ED4">
              <w:rPr>
                <w:rFonts w:asciiTheme="minorHAnsi" w:hAnsiTheme="minorHAnsi" w:cstheme="minorHAnsi"/>
              </w:rPr>
              <w:lastRenderedPageBreak/>
              <w:t>and children with additional needs</w:t>
            </w:r>
          </w:p>
          <w:p w14:paraId="22722F68" w14:textId="77777777" w:rsidR="00F80593" w:rsidRPr="003E4ED4" w:rsidRDefault="00F80593" w:rsidP="003E4ED4">
            <w:pPr>
              <w:pStyle w:val="NoSpacing"/>
              <w:rPr>
                <w:rFonts w:asciiTheme="minorHAnsi" w:hAnsiTheme="minorHAnsi" w:cstheme="minorHAnsi"/>
              </w:rPr>
            </w:pPr>
          </w:p>
        </w:tc>
      </w:tr>
      <w:tr w:rsidR="00F80593" w:rsidRPr="003E4ED4" w14:paraId="24056BE9" w14:textId="77777777" w:rsidTr="00662F09">
        <w:tc>
          <w:tcPr>
            <w:tcW w:w="1800" w:type="dxa"/>
          </w:tcPr>
          <w:p w14:paraId="15D9E49C" w14:textId="77777777" w:rsidR="00F80593" w:rsidRPr="003E4ED4" w:rsidRDefault="00F80593" w:rsidP="00662F09">
            <w:pPr>
              <w:jc w:val="center"/>
              <w:rPr>
                <w:rFonts w:asciiTheme="minorHAnsi" w:hAnsiTheme="minorHAnsi" w:cstheme="minorHAnsi"/>
                <w:sz w:val="22"/>
                <w:szCs w:val="22"/>
              </w:rPr>
            </w:pPr>
            <w:r w:rsidRPr="003E4ED4">
              <w:rPr>
                <w:rFonts w:asciiTheme="minorHAnsi" w:hAnsiTheme="minorHAnsi" w:cstheme="minorHAnsi"/>
                <w:sz w:val="22"/>
                <w:szCs w:val="22"/>
              </w:rPr>
              <w:lastRenderedPageBreak/>
              <w:t>Personal Qualities</w:t>
            </w:r>
          </w:p>
        </w:tc>
        <w:tc>
          <w:tcPr>
            <w:tcW w:w="4200" w:type="dxa"/>
          </w:tcPr>
          <w:p w14:paraId="6323F316"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Passionate about working with children and ensuring inclusion</w:t>
            </w:r>
          </w:p>
          <w:p w14:paraId="75317898"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Possess the resilience and energy needed to meet the challenges of this demanding key role</w:t>
            </w:r>
          </w:p>
          <w:p w14:paraId="05EC44C0"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Excellent record of punctuality and attendance</w:t>
            </w:r>
          </w:p>
          <w:p w14:paraId="54163205"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 xml:space="preserve">Evidence of enthusiasm, drive and a commitment to </w:t>
            </w:r>
            <w:proofErr w:type="gramStart"/>
            <w:r w:rsidRPr="003E4ED4">
              <w:rPr>
                <w:rFonts w:asciiTheme="minorHAnsi" w:hAnsiTheme="minorHAnsi" w:cstheme="minorHAnsi"/>
                <w:sz w:val="22"/>
                <w:szCs w:val="22"/>
              </w:rPr>
              <w:t>hard-work</w:t>
            </w:r>
            <w:proofErr w:type="gramEnd"/>
          </w:p>
          <w:p w14:paraId="7289D376"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Resourcefulness, flexibility, adaptability and initiative</w:t>
            </w:r>
          </w:p>
          <w:p w14:paraId="2C825A6B" w14:textId="77777777" w:rsidR="00F80593" w:rsidRPr="003E4ED4" w:rsidRDefault="00F80593" w:rsidP="00F80593">
            <w:pPr>
              <w:pStyle w:val="NoSpacing"/>
              <w:numPr>
                <w:ilvl w:val="0"/>
                <w:numId w:val="15"/>
              </w:numPr>
              <w:rPr>
                <w:rFonts w:asciiTheme="minorHAnsi" w:hAnsiTheme="minorHAnsi" w:cstheme="minorHAnsi"/>
              </w:rPr>
            </w:pPr>
            <w:r w:rsidRPr="003E4ED4">
              <w:rPr>
                <w:rFonts w:asciiTheme="minorHAnsi" w:hAnsiTheme="minorHAnsi" w:cstheme="minorHAnsi"/>
              </w:rPr>
              <w:t>A can-do attitude and ability to address problems in a timely and effective manner</w:t>
            </w:r>
          </w:p>
          <w:p w14:paraId="1FD37ACA" w14:textId="77777777" w:rsidR="00F80593" w:rsidRPr="003E4ED4" w:rsidRDefault="00F80593" w:rsidP="00F80593">
            <w:pPr>
              <w:pStyle w:val="NoSpacing"/>
              <w:numPr>
                <w:ilvl w:val="0"/>
                <w:numId w:val="15"/>
              </w:numPr>
              <w:rPr>
                <w:rFonts w:asciiTheme="minorHAnsi" w:hAnsiTheme="minorHAnsi" w:cstheme="minorHAnsi"/>
              </w:rPr>
            </w:pPr>
            <w:r w:rsidRPr="003E4ED4">
              <w:rPr>
                <w:rFonts w:asciiTheme="minorHAnsi" w:hAnsiTheme="minorHAnsi" w:cstheme="minorHAnsi"/>
              </w:rPr>
              <w:t>Ability to deal with conflict and challenging situations</w:t>
            </w:r>
          </w:p>
          <w:p w14:paraId="0F1A488A"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Able to lead by example and inspire others</w:t>
            </w:r>
          </w:p>
          <w:p w14:paraId="7E5D8F99"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Patience and a good sense of humour</w:t>
            </w:r>
          </w:p>
          <w:p w14:paraId="665AECFF"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Excellent interpersonal, listening and communication skills</w:t>
            </w:r>
          </w:p>
          <w:p w14:paraId="4942DBC3"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Ability to build trust and good relationships with key stakeholders</w:t>
            </w:r>
          </w:p>
          <w:p w14:paraId="24F59B9D"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lastRenderedPageBreak/>
              <w:t>Self-evaluative and reflective</w:t>
            </w:r>
          </w:p>
          <w:p w14:paraId="7D5F8C5B"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Commitment to own CPD</w:t>
            </w:r>
          </w:p>
          <w:p w14:paraId="24DF9851"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Ability to work with and to advise the governing body as necessary.</w:t>
            </w:r>
          </w:p>
          <w:p w14:paraId="55987359" w14:textId="23F4D76F"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t>Commitment to Catholic education and supportive of the School’s Catholic Ethos</w:t>
            </w:r>
          </w:p>
        </w:tc>
        <w:tc>
          <w:tcPr>
            <w:tcW w:w="3000" w:type="dxa"/>
          </w:tcPr>
          <w:p w14:paraId="548DF393" w14:textId="77777777" w:rsidR="00F80593" w:rsidRPr="003E4ED4" w:rsidRDefault="00F80593" w:rsidP="00F80593">
            <w:pPr>
              <w:numPr>
                <w:ilvl w:val="0"/>
                <w:numId w:val="15"/>
              </w:numPr>
              <w:rPr>
                <w:rFonts w:asciiTheme="minorHAnsi" w:hAnsiTheme="minorHAnsi" w:cstheme="minorHAnsi"/>
                <w:sz w:val="22"/>
                <w:szCs w:val="22"/>
              </w:rPr>
            </w:pPr>
            <w:r w:rsidRPr="003E4ED4">
              <w:rPr>
                <w:rFonts w:asciiTheme="minorHAnsi" w:hAnsiTheme="minorHAnsi" w:cstheme="minorHAnsi"/>
                <w:sz w:val="22"/>
                <w:szCs w:val="22"/>
              </w:rPr>
              <w:lastRenderedPageBreak/>
              <w:t>Desire and potential to progress to further promotion</w:t>
            </w:r>
          </w:p>
          <w:p w14:paraId="64C62ADD" w14:textId="77777777" w:rsidR="00F80593" w:rsidRPr="003E4ED4" w:rsidRDefault="00F80593" w:rsidP="00F80593">
            <w:pPr>
              <w:pStyle w:val="NoSpacing"/>
              <w:numPr>
                <w:ilvl w:val="0"/>
                <w:numId w:val="15"/>
              </w:numPr>
              <w:rPr>
                <w:rFonts w:asciiTheme="minorHAnsi" w:hAnsiTheme="minorHAnsi" w:cstheme="minorHAnsi"/>
              </w:rPr>
            </w:pPr>
            <w:r w:rsidRPr="003E4ED4">
              <w:rPr>
                <w:rFonts w:asciiTheme="minorHAnsi" w:hAnsiTheme="minorHAnsi" w:cstheme="minorHAnsi"/>
              </w:rPr>
              <w:t>Sound business acumen</w:t>
            </w:r>
          </w:p>
          <w:p w14:paraId="110265BB" w14:textId="77777777" w:rsidR="00F80593" w:rsidRPr="003E4ED4" w:rsidRDefault="00F80593" w:rsidP="00F80593">
            <w:pPr>
              <w:ind w:left="283"/>
              <w:rPr>
                <w:rFonts w:asciiTheme="minorHAnsi" w:hAnsiTheme="minorHAnsi" w:cstheme="minorHAnsi"/>
                <w:sz w:val="22"/>
                <w:szCs w:val="22"/>
              </w:rPr>
            </w:pPr>
          </w:p>
        </w:tc>
      </w:tr>
    </w:tbl>
    <w:p w14:paraId="7F098D3A" w14:textId="77777777" w:rsidR="00F80593" w:rsidRPr="003E4ED4" w:rsidRDefault="00F80593" w:rsidP="00F80593">
      <w:pPr>
        <w:jc w:val="both"/>
        <w:rPr>
          <w:rFonts w:asciiTheme="minorHAnsi" w:hAnsiTheme="minorHAnsi" w:cstheme="minorHAnsi"/>
          <w:sz w:val="22"/>
          <w:szCs w:val="22"/>
          <w:lang w:val="en-US"/>
        </w:rPr>
      </w:pPr>
    </w:p>
    <w:p w14:paraId="2C7BE421" w14:textId="77777777" w:rsidR="00F80593" w:rsidRPr="003E4ED4" w:rsidRDefault="00F80593" w:rsidP="00F80593">
      <w:pPr>
        <w:rPr>
          <w:rFonts w:asciiTheme="minorHAnsi" w:hAnsiTheme="minorHAnsi" w:cstheme="minorHAnsi"/>
          <w:b/>
          <w:color w:val="000000"/>
          <w:sz w:val="22"/>
          <w:szCs w:val="22"/>
        </w:rPr>
      </w:pPr>
    </w:p>
    <w:p w14:paraId="2C480FCB" w14:textId="77777777" w:rsidR="00F80593" w:rsidRPr="003E4ED4" w:rsidRDefault="00F80593" w:rsidP="00F80593">
      <w:pPr>
        <w:rPr>
          <w:rFonts w:asciiTheme="minorHAnsi" w:hAnsiTheme="minorHAnsi" w:cstheme="minorHAnsi"/>
          <w:b/>
          <w:color w:val="000000"/>
          <w:sz w:val="22"/>
          <w:szCs w:val="22"/>
        </w:rPr>
      </w:pPr>
    </w:p>
    <w:p w14:paraId="6392A8D9" w14:textId="77777777" w:rsidR="00F80593" w:rsidRPr="003E4ED4" w:rsidRDefault="00F80593" w:rsidP="00F80593">
      <w:pPr>
        <w:rPr>
          <w:rFonts w:asciiTheme="minorHAnsi" w:hAnsiTheme="minorHAnsi" w:cstheme="minorHAnsi"/>
          <w:b/>
          <w:color w:val="000000"/>
          <w:sz w:val="22"/>
          <w:szCs w:val="22"/>
        </w:rPr>
      </w:pPr>
      <w:r w:rsidRPr="003E4ED4">
        <w:rPr>
          <w:rFonts w:asciiTheme="minorHAnsi" w:hAnsiTheme="minorHAnsi" w:cstheme="minorHAnsi"/>
          <w:b/>
          <w:color w:val="000000"/>
          <w:sz w:val="22"/>
          <w:szCs w:val="22"/>
        </w:rPr>
        <w:t>Responsibilities</w:t>
      </w:r>
    </w:p>
    <w:p w14:paraId="0C647F53" w14:textId="77777777" w:rsidR="00F80593" w:rsidRPr="003E4ED4" w:rsidRDefault="00F80593" w:rsidP="00F80593">
      <w:pPr>
        <w:rPr>
          <w:rFonts w:asciiTheme="minorHAnsi" w:hAnsiTheme="minorHAnsi" w:cstheme="minorHAnsi"/>
          <w:sz w:val="22"/>
          <w:szCs w:val="22"/>
        </w:rPr>
      </w:pPr>
    </w:p>
    <w:p w14:paraId="06755B9D" w14:textId="77777777" w:rsidR="00F80593" w:rsidRPr="003E4ED4" w:rsidRDefault="00F80593" w:rsidP="00F80593">
      <w:pPr>
        <w:pStyle w:val="BodyTextIndent"/>
        <w:tabs>
          <w:tab w:val="left" w:pos="0"/>
        </w:tabs>
        <w:spacing w:after="0"/>
        <w:ind w:left="0"/>
        <w:jc w:val="both"/>
        <w:rPr>
          <w:rFonts w:asciiTheme="minorHAnsi" w:hAnsiTheme="minorHAnsi" w:cstheme="minorHAnsi"/>
          <w:sz w:val="22"/>
          <w:szCs w:val="22"/>
          <w:u w:val="single"/>
        </w:rPr>
      </w:pPr>
      <w:r w:rsidRPr="003E4ED4">
        <w:rPr>
          <w:rFonts w:asciiTheme="minorHAnsi" w:hAnsiTheme="minorHAnsi" w:cstheme="minorHAnsi"/>
          <w:sz w:val="22"/>
          <w:szCs w:val="22"/>
          <w:u w:val="single"/>
        </w:rPr>
        <w:t>Deputising and leading</w:t>
      </w:r>
    </w:p>
    <w:p w14:paraId="5F483BF3" w14:textId="77777777" w:rsidR="00F80593" w:rsidRPr="003E4ED4" w:rsidRDefault="00F80593" w:rsidP="00F80593">
      <w:pPr>
        <w:pStyle w:val="BodyTextIndent"/>
        <w:tabs>
          <w:tab w:val="left" w:pos="0"/>
        </w:tabs>
        <w:spacing w:after="0"/>
        <w:ind w:left="0"/>
        <w:jc w:val="both"/>
        <w:rPr>
          <w:rFonts w:asciiTheme="minorHAnsi" w:hAnsiTheme="minorHAnsi" w:cstheme="minorHAnsi"/>
          <w:sz w:val="22"/>
          <w:szCs w:val="22"/>
        </w:rPr>
      </w:pPr>
    </w:p>
    <w:p w14:paraId="7130AFAB" w14:textId="6FB788DA" w:rsidR="00F80593" w:rsidRPr="003E4ED4" w:rsidRDefault="00F80593" w:rsidP="00F80593">
      <w:pPr>
        <w:pStyle w:val="BodyTextIndent"/>
        <w:numPr>
          <w:ilvl w:val="0"/>
          <w:numId w:val="17"/>
        </w:numPr>
        <w:tabs>
          <w:tab w:val="left" w:pos="0"/>
        </w:tabs>
        <w:spacing w:after="0"/>
        <w:jc w:val="both"/>
        <w:rPr>
          <w:rFonts w:asciiTheme="minorHAnsi" w:hAnsiTheme="minorHAnsi" w:cstheme="minorHAnsi"/>
          <w:sz w:val="22"/>
          <w:szCs w:val="22"/>
        </w:rPr>
      </w:pPr>
      <w:r w:rsidRPr="003E4ED4">
        <w:rPr>
          <w:rFonts w:asciiTheme="minorHAnsi" w:hAnsiTheme="minorHAnsi" w:cstheme="minorHAnsi"/>
          <w:sz w:val="22"/>
          <w:szCs w:val="22"/>
        </w:rPr>
        <w:t xml:space="preserve">Deputise for the </w:t>
      </w:r>
      <w:r w:rsidR="002C648F" w:rsidRPr="003E4ED4">
        <w:rPr>
          <w:rFonts w:asciiTheme="minorHAnsi" w:hAnsiTheme="minorHAnsi" w:cstheme="minorHAnsi"/>
          <w:sz w:val="22"/>
          <w:szCs w:val="22"/>
        </w:rPr>
        <w:t>Headteacher</w:t>
      </w:r>
      <w:r w:rsidRPr="003E4ED4">
        <w:rPr>
          <w:rFonts w:asciiTheme="minorHAnsi" w:hAnsiTheme="minorHAnsi" w:cstheme="minorHAnsi"/>
          <w:sz w:val="22"/>
          <w:szCs w:val="22"/>
        </w:rPr>
        <w:t xml:space="preserve"> in the leadership and management of the school as required</w:t>
      </w:r>
    </w:p>
    <w:p w14:paraId="73D01D84" w14:textId="77777777" w:rsidR="00F80593" w:rsidRPr="003E4ED4" w:rsidRDefault="00F80593" w:rsidP="00F80593">
      <w:pPr>
        <w:pStyle w:val="ListParagraph"/>
        <w:numPr>
          <w:ilvl w:val="0"/>
          <w:numId w:val="17"/>
        </w:numPr>
        <w:autoSpaceDE w:val="0"/>
        <w:autoSpaceDN w:val="0"/>
        <w:adjustRightInd w:val="0"/>
        <w:rPr>
          <w:rFonts w:asciiTheme="minorHAnsi" w:eastAsia="MyriadPro-Bold" w:hAnsiTheme="minorHAnsi" w:cstheme="minorHAnsi"/>
          <w:sz w:val="22"/>
          <w:szCs w:val="22"/>
          <w:lang w:val="en-US"/>
        </w:rPr>
      </w:pPr>
      <w:r w:rsidRPr="003E4ED4">
        <w:rPr>
          <w:rFonts w:asciiTheme="minorHAnsi" w:eastAsia="MyriadPro-Bold" w:hAnsiTheme="minorHAnsi" w:cstheme="minorHAnsi"/>
          <w:sz w:val="22"/>
          <w:szCs w:val="22"/>
          <w:lang w:val="en-US"/>
        </w:rPr>
        <w:t>Demonstrate and articulate high expectations and set stretching targets for the whole school community</w:t>
      </w:r>
    </w:p>
    <w:p w14:paraId="12094E76" w14:textId="77777777" w:rsidR="00F80593" w:rsidRPr="003E4ED4" w:rsidRDefault="00F80593" w:rsidP="00F80593">
      <w:pPr>
        <w:pStyle w:val="BodyTextIndent"/>
        <w:numPr>
          <w:ilvl w:val="0"/>
          <w:numId w:val="17"/>
        </w:numPr>
        <w:tabs>
          <w:tab w:val="left" w:pos="0"/>
        </w:tabs>
        <w:spacing w:after="0"/>
        <w:jc w:val="both"/>
        <w:rPr>
          <w:rFonts w:asciiTheme="minorHAnsi" w:hAnsiTheme="minorHAnsi" w:cstheme="minorHAnsi"/>
          <w:sz w:val="22"/>
          <w:szCs w:val="22"/>
        </w:rPr>
      </w:pPr>
      <w:r w:rsidRPr="003E4ED4">
        <w:rPr>
          <w:rFonts w:asciiTheme="minorHAnsi" w:hAnsiTheme="minorHAnsi" w:cstheme="minorHAnsi"/>
          <w:sz w:val="22"/>
          <w:szCs w:val="22"/>
        </w:rPr>
        <w:t xml:space="preserve">Ensure the school is managed effectively on a day-to-day basis </w:t>
      </w:r>
      <w:r w:rsidRPr="003E4ED4">
        <w:rPr>
          <w:rFonts w:asciiTheme="minorHAnsi" w:hAnsiTheme="minorHAnsi" w:cstheme="minorHAnsi"/>
          <w:sz w:val="22"/>
          <w:szCs w:val="22"/>
          <w:lang w:val="en-US"/>
        </w:rPr>
        <w:t>including oversight of staff and student communications</w:t>
      </w:r>
    </w:p>
    <w:p w14:paraId="0A13C1F0" w14:textId="77777777" w:rsidR="00F80593" w:rsidRPr="003E4ED4" w:rsidRDefault="00F80593" w:rsidP="00F80593">
      <w:pPr>
        <w:pStyle w:val="ListParagraph"/>
        <w:numPr>
          <w:ilvl w:val="0"/>
          <w:numId w:val="17"/>
        </w:numPr>
        <w:autoSpaceDE w:val="0"/>
        <w:autoSpaceDN w:val="0"/>
        <w:adjustRightInd w:val="0"/>
        <w:rPr>
          <w:rFonts w:asciiTheme="minorHAnsi" w:eastAsia="MyriadPro-Bold" w:hAnsiTheme="minorHAnsi" w:cstheme="minorHAnsi"/>
          <w:sz w:val="22"/>
          <w:szCs w:val="22"/>
          <w:lang w:val="en-US"/>
        </w:rPr>
      </w:pPr>
      <w:r w:rsidRPr="003E4ED4">
        <w:rPr>
          <w:rFonts w:asciiTheme="minorHAnsi" w:eastAsia="MyriadPro-Bold" w:hAnsiTheme="minorHAnsi" w:cstheme="minorHAnsi"/>
          <w:sz w:val="22"/>
          <w:szCs w:val="22"/>
          <w:lang w:val="en-US"/>
        </w:rPr>
        <w:t>Collaborate, at both strategic and operational levels, with Governors, KCSP, other schools, other agencies, parents and carers to secure the well-being and progress of all children</w:t>
      </w:r>
    </w:p>
    <w:p w14:paraId="3303C917" w14:textId="77777777" w:rsidR="00F80593" w:rsidRPr="003E4ED4" w:rsidRDefault="00F80593" w:rsidP="00F80593">
      <w:pPr>
        <w:numPr>
          <w:ilvl w:val="0"/>
          <w:numId w:val="17"/>
        </w:numPr>
        <w:rPr>
          <w:rFonts w:asciiTheme="minorHAnsi" w:hAnsiTheme="minorHAnsi" w:cstheme="minorHAnsi"/>
          <w:sz w:val="22"/>
          <w:szCs w:val="22"/>
        </w:rPr>
      </w:pPr>
      <w:r w:rsidRPr="003E4ED4">
        <w:rPr>
          <w:rFonts w:asciiTheme="minorHAnsi" w:hAnsiTheme="minorHAnsi" w:cstheme="minorHAnsi"/>
          <w:sz w:val="22"/>
          <w:szCs w:val="22"/>
        </w:rPr>
        <w:t>Implement whole-school policies and educational initiatives</w:t>
      </w:r>
    </w:p>
    <w:p w14:paraId="334633F9" w14:textId="77777777" w:rsidR="00F80593" w:rsidRPr="003E4ED4" w:rsidRDefault="00F80593" w:rsidP="00F80593">
      <w:pPr>
        <w:pStyle w:val="ListParagraph"/>
        <w:numPr>
          <w:ilvl w:val="0"/>
          <w:numId w:val="17"/>
        </w:numPr>
        <w:autoSpaceDE w:val="0"/>
        <w:autoSpaceDN w:val="0"/>
        <w:adjustRightInd w:val="0"/>
        <w:rPr>
          <w:rFonts w:asciiTheme="minorHAnsi" w:hAnsiTheme="minorHAnsi" w:cstheme="minorHAnsi"/>
          <w:sz w:val="22"/>
          <w:szCs w:val="22"/>
        </w:rPr>
      </w:pPr>
      <w:r w:rsidRPr="003E4ED4">
        <w:rPr>
          <w:rFonts w:asciiTheme="minorHAnsi" w:hAnsiTheme="minorHAnsi" w:cstheme="minorHAnsi"/>
          <w:sz w:val="22"/>
          <w:szCs w:val="22"/>
        </w:rPr>
        <w:t xml:space="preserve">Contribute to </w:t>
      </w:r>
      <w:r w:rsidRPr="003E4ED4">
        <w:rPr>
          <w:rFonts w:asciiTheme="minorHAnsi" w:eastAsia="MyriadPro-Bold" w:hAnsiTheme="minorHAnsi" w:cstheme="minorHAnsi"/>
          <w:sz w:val="22"/>
          <w:szCs w:val="22"/>
          <w:lang w:val="en-US"/>
        </w:rPr>
        <w:t>clear, evidence-based</w:t>
      </w:r>
      <w:r w:rsidRPr="003E4ED4">
        <w:rPr>
          <w:rFonts w:asciiTheme="minorHAnsi" w:hAnsiTheme="minorHAnsi" w:cstheme="minorHAnsi"/>
          <w:sz w:val="22"/>
          <w:szCs w:val="22"/>
        </w:rPr>
        <w:t xml:space="preserve"> planning and the creation and monitoring of the SIP and SEF</w:t>
      </w:r>
      <w:r w:rsidRPr="003E4ED4">
        <w:rPr>
          <w:rFonts w:asciiTheme="minorHAnsi" w:eastAsia="MyriadPro-Bold" w:hAnsiTheme="minorHAnsi" w:cstheme="minorHAnsi"/>
          <w:sz w:val="22"/>
          <w:szCs w:val="22"/>
          <w:lang w:val="en-US"/>
        </w:rPr>
        <w:t xml:space="preserve"> to ensure that learning is at the </w:t>
      </w:r>
      <w:proofErr w:type="spellStart"/>
      <w:r w:rsidRPr="003E4ED4">
        <w:rPr>
          <w:rFonts w:asciiTheme="minorHAnsi" w:eastAsia="MyriadPro-Bold" w:hAnsiTheme="minorHAnsi" w:cstheme="minorHAnsi"/>
          <w:sz w:val="22"/>
          <w:szCs w:val="22"/>
          <w:lang w:val="en-US"/>
        </w:rPr>
        <w:t>centre</w:t>
      </w:r>
      <w:proofErr w:type="spellEnd"/>
      <w:r w:rsidRPr="003E4ED4">
        <w:rPr>
          <w:rFonts w:asciiTheme="minorHAnsi" w:eastAsia="MyriadPro-Bold" w:hAnsiTheme="minorHAnsi" w:cstheme="minorHAnsi"/>
          <w:sz w:val="22"/>
          <w:szCs w:val="22"/>
          <w:lang w:val="en-US"/>
        </w:rPr>
        <w:t xml:space="preserve"> of strategic planning and resource management</w:t>
      </w:r>
    </w:p>
    <w:p w14:paraId="2744AF46" w14:textId="77777777" w:rsidR="00F80593" w:rsidRPr="003E4ED4" w:rsidRDefault="00F80593" w:rsidP="00F80593">
      <w:pPr>
        <w:numPr>
          <w:ilvl w:val="0"/>
          <w:numId w:val="17"/>
        </w:numPr>
        <w:rPr>
          <w:rFonts w:asciiTheme="minorHAnsi" w:hAnsiTheme="minorHAnsi" w:cstheme="minorHAnsi"/>
          <w:sz w:val="22"/>
          <w:szCs w:val="22"/>
        </w:rPr>
      </w:pPr>
      <w:r w:rsidRPr="003E4ED4">
        <w:rPr>
          <w:rFonts w:asciiTheme="minorHAnsi" w:hAnsiTheme="minorHAnsi" w:cstheme="minorHAnsi"/>
          <w:sz w:val="22"/>
          <w:szCs w:val="22"/>
          <w:lang w:val="en-US"/>
        </w:rPr>
        <w:t xml:space="preserve">Support and uphold the school's policies on academic progress, teaching &amp; learning, quality assurance, safeguarding, </w:t>
      </w:r>
      <w:proofErr w:type="spellStart"/>
      <w:r w:rsidRPr="003E4ED4">
        <w:rPr>
          <w:rFonts w:asciiTheme="minorHAnsi" w:hAnsiTheme="minorHAnsi" w:cstheme="minorHAnsi"/>
          <w:sz w:val="22"/>
          <w:szCs w:val="22"/>
          <w:lang w:val="en-US"/>
        </w:rPr>
        <w:t>behaviour</w:t>
      </w:r>
      <w:proofErr w:type="spellEnd"/>
      <w:r w:rsidRPr="003E4ED4">
        <w:rPr>
          <w:rFonts w:asciiTheme="minorHAnsi" w:hAnsiTheme="minorHAnsi" w:cstheme="minorHAnsi"/>
          <w:sz w:val="22"/>
          <w:szCs w:val="22"/>
          <w:lang w:val="en-US"/>
        </w:rPr>
        <w:t xml:space="preserve">, uniform, discipline and bullying </w:t>
      </w:r>
      <w:r w:rsidRPr="003E4ED4">
        <w:rPr>
          <w:rFonts w:asciiTheme="minorHAnsi" w:hAnsiTheme="minorHAnsi" w:cstheme="minorHAnsi"/>
          <w:sz w:val="22"/>
          <w:szCs w:val="22"/>
        </w:rPr>
        <w:t>and ensure whole staff involvement in these matters</w:t>
      </w:r>
    </w:p>
    <w:p w14:paraId="1104E5C7" w14:textId="77777777" w:rsidR="00F80593" w:rsidRPr="003E4ED4" w:rsidRDefault="00F80593" w:rsidP="00F80593">
      <w:pPr>
        <w:numPr>
          <w:ilvl w:val="0"/>
          <w:numId w:val="16"/>
        </w:numPr>
        <w:rPr>
          <w:rFonts w:asciiTheme="minorHAnsi" w:hAnsiTheme="minorHAnsi" w:cstheme="minorHAnsi"/>
          <w:sz w:val="22"/>
          <w:szCs w:val="22"/>
        </w:rPr>
      </w:pPr>
      <w:r w:rsidRPr="003E4ED4">
        <w:rPr>
          <w:rFonts w:asciiTheme="minorHAnsi" w:hAnsiTheme="minorHAnsi" w:cstheme="minorHAnsi"/>
          <w:sz w:val="22"/>
          <w:szCs w:val="22"/>
        </w:rPr>
        <w:t>Be responsible for allocated budgets and the effective deployment of resources</w:t>
      </w:r>
      <w:r w:rsidRPr="003E4ED4">
        <w:rPr>
          <w:rFonts w:asciiTheme="minorHAnsi" w:hAnsiTheme="minorHAnsi" w:cstheme="minorHAnsi"/>
          <w:color w:val="000000"/>
          <w:sz w:val="22"/>
          <w:szCs w:val="22"/>
        </w:rPr>
        <w:t xml:space="preserve"> so that best value is achieved</w:t>
      </w:r>
    </w:p>
    <w:p w14:paraId="03EFB280" w14:textId="77777777" w:rsidR="00F80593" w:rsidRPr="003E4ED4" w:rsidRDefault="00F80593" w:rsidP="00F80593">
      <w:pPr>
        <w:numPr>
          <w:ilvl w:val="0"/>
          <w:numId w:val="16"/>
        </w:numPr>
        <w:rPr>
          <w:rFonts w:asciiTheme="minorHAnsi" w:hAnsiTheme="minorHAnsi" w:cstheme="minorHAnsi"/>
          <w:sz w:val="22"/>
          <w:szCs w:val="22"/>
        </w:rPr>
      </w:pPr>
      <w:r w:rsidRPr="003E4ED4">
        <w:rPr>
          <w:rFonts w:asciiTheme="minorHAnsi" w:hAnsiTheme="minorHAnsi" w:cstheme="minorHAnsi"/>
          <w:sz w:val="22"/>
          <w:szCs w:val="22"/>
        </w:rPr>
        <w:t>Attend and lead (as required) SLT meetings, consultation evenings, parental consultations, assemblies and other meetings</w:t>
      </w:r>
    </w:p>
    <w:p w14:paraId="1D9F9C9D" w14:textId="77777777" w:rsidR="00F80593" w:rsidRPr="003E4ED4" w:rsidRDefault="00F80593" w:rsidP="00F80593">
      <w:pPr>
        <w:numPr>
          <w:ilvl w:val="0"/>
          <w:numId w:val="16"/>
        </w:numPr>
        <w:rPr>
          <w:rFonts w:asciiTheme="minorHAnsi" w:hAnsiTheme="minorHAnsi" w:cstheme="minorHAnsi"/>
          <w:sz w:val="22"/>
          <w:szCs w:val="22"/>
        </w:rPr>
      </w:pPr>
      <w:r w:rsidRPr="003E4ED4">
        <w:rPr>
          <w:rFonts w:asciiTheme="minorHAnsi" w:hAnsiTheme="minorHAnsi" w:cstheme="minorHAnsi"/>
          <w:sz w:val="22"/>
          <w:szCs w:val="22"/>
        </w:rPr>
        <w:t>Be a presence around the school, including SLT On Call, Inclusion and Saturday detentions</w:t>
      </w:r>
    </w:p>
    <w:p w14:paraId="0F47EAC9" w14:textId="77777777" w:rsidR="00F80593" w:rsidRPr="003E4ED4" w:rsidRDefault="00F80593" w:rsidP="00F80593">
      <w:pPr>
        <w:pStyle w:val="BodyTextIndent"/>
        <w:numPr>
          <w:ilvl w:val="0"/>
          <w:numId w:val="16"/>
        </w:numPr>
        <w:tabs>
          <w:tab w:val="left" w:pos="0"/>
        </w:tabs>
        <w:spacing w:after="0"/>
        <w:jc w:val="both"/>
        <w:rPr>
          <w:rFonts w:asciiTheme="minorHAnsi" w:hAnsiTheme="minorHAnsi" w:cstheme="minorHAnsi"/>
          <w:sz w:val="22"/>
          <w:szCs w:val="22"/>
        </w:rPr>
      </w:pPr>
      <w:r w:rsidRPr="003E4ED4">
        <w:rPr>
          <w:rFonts w:asciiTheme="minorHAnsi" w:hAnsiTheme="minorHAnsi" w:cstheme="minorHAnsi"/>
          <w:sz w:val="22"/>
          <w:szCs w:val="22"/>
        </w:rPr>
        <w:t>Provide a ‘point of contact’ for staff, parents and students as needed</w:t>
      </w:r>
    </w:p>
    <w:p w14:paraId="5506D9E4" w14:textId="77777777" w:rsidR="00F80593" w:rsidRPr="003E4ED4" w:rsidRDefault="00F80593" w:rsidP="00F80593">
      <w:pPr>
        <w:numPr>
          <w:ilvl w:val="0"/>
          <w:numId w:val="17"/>
        </w:numPr>
        <w:rPr>
          <w:rFonts w:asciiTheme="minorHAnsi" w:hAnsiTheme="minorHAnsi" w:cstheme="minorHAnsi"/>
          <w:sz w:val="22"/>
          <w:szCs w:val="22"/>
        </w:rPr>
      </w:pPr>
      <w:r w:rsidRPr="003E4ED4">
        <w:rPr>
          <w:rFonts w:asciiTheme="minorHAnsi" w:hAnsiTheme="minorHAnsi" w:cstheme="minorHAnsi"/>
          <w:sz w:val="22"/>
          <w:szCs w:val="22"/>
        </w:rPr>
        <w:t>Act as a model for staff and students</w:t>
      </w:r>
    </w:p>
    <w:p w14:paraId="02E1D480" w14:textId="77777777" w:rsidR="00F80593" w:rsidRPr="003E4ED4" w:rsidRDefault="00F80593" w:rsidP="00F80593">
      <w:pPr>
        <w:numPr>
          <w:ilvl w:val="0"/>
          <w:numId w:val="18"/>
        </w:numPr>
        <w:rPr>
          <w:rFonts w:asciiTheme="minorHAnsi" w:hAnsiTheme="minorHAnsi" w:cstheme="minorHAnsi"/>
          <w:sz w:val="22"/>
          <w:szCs w:val="22"/>
        </w:rPr>
      </w:pPr>
      <w:r w:rsidRPr="003E4ED4">
        <w:rPr>
          <w:rFonts w:asciiTheme="minorHAnsi" w:hAnsiTheme="minorHAnsi" w:cstheme="minorHAnsi"/>
          <w:sz w:val="22"/>
          <w:szCs w:val="22"/>
        </w:rPr>
        <w:t>Keep abreast of current developments and good practice in education</w:t>
      </w:r>
    </w:p>
    <w:p w14:paraId="2CA1EFB8" w14:textId="77777777" w:rsidR="00F80593" w:rsidRPr="003E4ED4" w:rsidRDefault="00F80593" w:rsidP="00F80593">
      <w:pPr>
        <w:pStyle w:val="ListParagraph"/>
        <w:numPr>
          <w:ilvl w:val="0"/>
          <w:numId w:val="18"/>
        </w:numPr>
        <w:autoSpaceDE w:val="0"/>
        <w:autoSpaceDN w:val="0"/>
        <w:adjustRightInd w:val="0"/>
        <w:rPr>
          <w:rFonts w:asciiTheme="minorHAnsi" w:eastAsia="MyriadPro-Bold" w:hAnsiTheme="minorHAnsi" w:cstheme="minorHAnsi"/>
          <w:sz w:val="22"/>
          <w:szCs w:val="22"/>
          <w:lang w:val="en-US"/>
        </w:rPr>
      </w:pPr>
      <w:r w:rsidRPr="003E4ED4">
        <w:rPr>
          <w:rFonts w:asciiTheme="minorHAnsi" w:eastAsia="MyriadPro-Bold" w:hAnsiTheme="minorHAnsi" w:cstheme="minorHAnsi"/>
          <w:sz w:val="22"/>
          <w:szCs w:val="22"/>
          <w:lang w:val="en-US"/>
        </w:rPr>
        <w:t xml:space="preserve">Regularly review </w:t>
      </w:r>
      <w:proofErr w:type="gramStart"/>
      <w:r w:rsidRPr="003E4ED4">
        <w:rPr>
          <w:rFonts w:asciiTheme="minorHAnsi" w:eastAsia="MyriadPro-Bold" w:hAnsiTheme="minorHAnsi" w:cstheme="minorHAnsi"/>
          <w:sz w:val="22"/>
          <w:szCs w:val="22"/>
          <w:lang w:val="en-US"/>
        </w:rPr>
        <w:t>own</w:t>
      </w:r>
      <w:proofErr w:type="gramEnd"/>
      <w:r w:rsidRPr="003E4ED4">
        <w:rPr>
          <w:rFonts w:asciiTheme="minorHAnsi" w:eastAsia="MyriadPro-Bold" w:hAnsiTheme="minorHAnsi" w:cstheme="minorHAnsi"/>
          <w:sz w:val="22"/>
          <w:szCs w:val="22"/>
          <w:lang w:val="en-US"/>
        </w:rPr>
        <w:t xml:space="preserve"> practice, set personal targets and take responsibility for </w:t>
      </w:r>
      <w:proofErr w:type="gramStart"/>
      <w:r w:rsidRPr="003E4ED4">
        <w:rPr>
          <w:rFonts w:asciiTheme="minorHAnsi" w:eastAsia="MyriadPro-Bold" w:hAnsiTheme="minorHAnsi" w:cstheme="minorHAnsi"/>
          <w:sz w:val="22"/>
          <w:szCs w:val="22"/>
          <w:lang w:val="en-US"/>
        </w:rPr>
        <w:t>own</w:t>
      </w:r>
      <w:proofErr w:type="gramEnd"/>
      <w:r w:rsidRPr="003E4ED4">
        <w:rPr>
          <w:rFonts w:asciiTheme="minorHAnsi" w:eastAsia="MyriadPro-Bold" w:hAnsiTheme="minorHAnsi" w:cstheme="minorHAnsi"/>
          <w:sz w:val="22"/>
          <w:szCs w:val="22"/>
          <w:lang w:val="en-US"/>
        </w:rPr>
        <w:t xml:space="preserve"> personal development by participating positively in arrangements made for appraisal</w:t>
      </w:r>
    </w:p>
    <w:p w14:paraId="5B7628AE" w14:textId="77777777" w:rsidR="00F80593" w:rsidRPr="003E4ED4" w:rsidRDefault="00F80593" w:rsidP="00F80593">
      <w:pPr>
        <w:numPr>
          <w:ilvl w:val="0"/>
          <w:numId w:val="18"/>
        </w:numPr>
        <w:rPr>
          <w:rFonts w:asciiTheme="minorHAnsi" w:hAnsiTheme="minorHAnsi" w:cstheme="minorHAnsi"/>
          <w:sz w:val="22"/>
          <w:szCs w:val="22"/>
        </w:rPr>
      </w:pPr>
      <w:r w:rsidRPr="003E4ED4">
        <w:rPr>
          <w:rFonts w:asciiTheme="minorHAnsi" w:eastAsia="MyriadPro-Bold" w:hAnsiTheme="minorHAnsi" w:cstheme="minorHAnsi"/>
          <w:sz w:val="22"/>
          <w:szCs w:val="22"/>
          <w:lang w:val="en-US"/>
        </w:rPr>
        <w:t>Manage own workload and that of others to allow an appropriate work-life balance</w:t>
      </w:r>
    </w:p>
    <w:p w14:paraId="5F038CF3" w14:textId="77777777" w:rsidR="00F80593" w:rsidRPr="003E4ED4" w:rsidRDefault="00F80593" w:rsidP="00F80593">
      <w:pPr>
        <w:pStyle w:val="BodyTextIndent"/>
        <w:tabs>
          <w:tab w:val="left" w:pos="0"/>
        </w:tabs>
        <w:spacing w:after="0"/>
        <w:ind w:left="0"/>
        <w:jc w:val="both"/>
        <w:rPr>
          <w:rFonts w:asciiTheme="minorHAnsi" w:hAnsiTheme="minorHAnsi" w:cstheme="minorHAnsi"/>
          <w:sz w:val="22"/>
          <w:szCs w:val="22"/>
        </w:rPr>
      </w:pPr>
    </w:p>
    <w:p w14:paraId="26433C24" w14:textId="77777777" w:rsidR="00F80593" w:rsidRPr="003E4ED4" w:rsidRDefault="00F80593" w:rsidP="00F80593">
      <w:pPr>
        <w:pStyle w:val="BodyTextIndent"/>
        <w:tabs>
          <w:tab w:val="left" w:pos="0"/>
        </w:tabs>
        <w:spacing w:after="0"/>
        <w:ind w:left="0"/>
        <w:jc w:val="both"/>
        <w:rPr>
          <w:rFonts w:asciiTheme="minorHAnsi" w:hAnsiTheme="minorHAnsi" w:cstheme="minorHAnsi"/>
          <w:sz w:val="22"/>
          <w:szCs w:val="22"/>
          <w:u w:val="single"/>
        </w:rPr>
      </w:pPr>
      <w:r w:rsidRPr="003E4ED4">
        <w:rPr>
          <w:rFonts w:asciiTheme="minorHAnsi" w:hAnsiTheme="minorHAnsi" w:cstheme="minorHAnsi"/>
          <w:sz w:val="22"/>
          <w:szCs w:val="22"/>
          <w:u w:val="single"/>
        </w:rPr>
        <w:t>Safeguarding and behaviour</w:t>
      </w:r>
    </w:p>
    <w:p w14:paraId="7C670033" w14:textId="77777777" w:rsidR="00F80593" w:rsidRPr="003E4ED4" w:rsidRDefault="00F80593" w:rsidP="00F80593">
      <w:pPr>
        <w:pStyle w:val="BodyTextIndent"/>
        <w:tabs>
          <w:tab w:val="left" w:pos="0"/>
        </w:tabs>
        <w:spacing w:after="0"/>
        <w:ind w:left="0"/>
        <w:jc w:val="both"/>
        <w:rPr>
          <w:rFonts w:asciiTheme="minorHAnsi" w:hAnsiTheme="minorHAnsi" w:cstheme="minorHAnsi"/>
          <w:sz w:val="22"/>
          <w:szCs w:val="22"/>
          <w:u w:val="single"/>
        </w:rPr>
      </w:pPr>
    </w:p>
    <w:p w14:paraId="167F9D8A" w14:textId="77777777" w:rsidR="00F80593" w:rsidRPr="003E4ED4" w:rsidRDefault="00F80593" w:rsidP="00F80593">
      <w:pPr>
        <w:pStyle w:val="ListParagraph"/>
        <w:numPr>
          <w:ilvl w:val="0"/>
          <w:numId w:val="16"/>
        </w:numPr>
        <w:autoSpaceDE w:val="0"/>
        <w:autoSpaceDN w:val="0"/>
        <w:adjustRightInd w:val="0"/>
        <w:rPr>
          <w:rFonts w:asciiTheme="minorHAnsi" w:eastAsia="MyriadPro-Bold" w:hAnsiTheme="minorHAnsi" w:cstheme="minorHAnsi"/>
          <w:sz w:val="22"/>
          <w:szCs w:val="22"/>
          <w:lang w:val="en-US"/>
        </w:rPr>
      </w:pPr>
      <w:r w:rsidRPr="003E4ED4">
        <w:rPr>
          <w:rFonts w:asciiTheme="minorHAnsi" w:eastAsia="MyriadPro-Bold" w:hAnsiTheme="minorHAnsi" w:cstheme="minorHAnsi"/>
          <w:sz w:val="22"/>
          <w:szCs w:val="22"/>
          <w:lang w:val="en-US"/>
        </w:rPr>
        <w:t>Promote and safeguard the welfare of children for whom the school and Governing Body are responsible and those with whom they come into contact</w:t>
      </w:r>
    </w:p>
    <w:p w14:paraId="38CB7819" w14:textId="70167A69" w:rsidR="00F80593" w:rsidRPr="003E4ED4" w:rsidRDefault="00F80593" w:rsidP="00F80593">
      <w:pPr>
        <w:numPr>
          <w:ilvl w:val="0"/>
          <w:numId w:val="16"/>
        </w:numPr>
        <w:rPr>
          <w:rFonts w:asciiTheme="minorHAnsi" w:hAnsiTheme="minorHAnsi" w:cstheme="minorHAnsi"/>
          <w:sz w:val="22"/>
          <w:szCs w:val="22"/>
        </w:rPr>
      </w:pPr>
      <w:r w:rsidRPr="003E4ED4">
        <w:rPr>
          <w:rFonts w:asciiTheme="minorHAnsi" w:hAnsiTheme="minorHAnsi" w:cstheme="minorHAnsi"/>
          <w:sz w:val="22"/>
          <w:szCs w:val="22"/>
        </w:rPr>
        <w:t>Lead on safeguarding and child protection</w:t>
      </w:r>
      <w:r w:rsidR="009C7AB7">
        <w:rPr>
          <w:rFonts w:asciiTheme="minorHAnsi" w:hAnsiTheme="minorHAnsi" w:cstheme="minorHAnsi"/>
          <w:sz w:val="22"/>
          <w:szCs w:val="22"/>
        </w:rPr>
        <w:t>.</w:t>
      </w:r>
    </w:p>
    <w:p w14:paraId="70CB1D10" w14:textId="77777777" w:rsidR="00F80593" w:rsidRPr="003E4ED4" w:rsidRDefault="00F80593" w:rsidP="00F80593">
      <w:pPr>
        <w:pStyle w:val="ListParagraph"/>
        <w:numPr>
          <w:ilvl w:val="0"/>
          <w:numId w:val="16"/>
        </w:numPr>
        <w:autoSpaceDE w:val="0"/>
        <w:autoSpaceDN w:val="0"/>
        <w:adjustRightInd w:val="0"/>
        <w:rPr>
          <w:rFonts w:asciiTheme="minorHAnsi" w:eastAsia="MyriadPro-Bold" w:hAnsiTheme="minorHAnsi" w:cstheme="minorHAnsi"/>
          <w:sz w:val="22"/>
          <w:szCs w:val="22"/>
          <w:lang w:val="en-US"/>
        </w:rPr>
      </w:pPr>
      <w:r w:rsidRPr="003E4ED4">
        <w:rPr>
          <w:rFonts w:asciiTheme="minorHAnsi" w:eastAsia="MyriadPro-Bold" w:hAnsiTheme="minorHAnsi" w:cstheme="minorHAnsi"/>
          <w:sz w:val="22"/>
          <w:szCs w:val="22"/>
          <w:lang w:val="en-US"/>
        </w:rPr>
        <w:t>Lead on behavior management and attendance in the school and oversee the work of other senior leaders and support staff</w:t>
      </w:r>
    </w:p>
    <w:p w14:paraId="3B26E1AE" w14:textId="77777777" w:rsidR="00F80593" w:rsidRPr="003E4ED4" w:rsidRDefault="00F80593" w:rsidP="00F80593">
      <w:pPr>
        <w:pStyle w:val="BodyTextIndent"/>
        <w:tabs>
          <w:tab w:val="left" w:pos="0"/>
        </w:tabs>
        <w:spacing w:after="0"/>
        <w:ind w:left="0"/>
        <w:jc w:val="both"/>
        <w:rPr>
          <w:rFonts w:asciiTheme="minorHAnsi" w:hAnsiTheme="minorHAnsi" w:cstheme="minorHAnsi"/>
          <w:sz w:val="22"/>
          <w:szCs w:val="22"/>
        </w:rPr>
      </w:pPr>
    </w:p>
    <w:p w14:paraId="3E087495" w14:textId="77777777" w:rsidR="006D4459" w:rsidRDefault="006D4459" w:rsidP="00F80593">
      <w:pPr>
        <w:pStyle w:val="BodyTextIndent"/>
        <w:tabs>
          <w:tab w:val="left" w:pos="0"/>
        </w:tabs>
        <w:spacing w:after="0"/>
        <w:ind w:left="0"/>
        <w:jc w:val="both"/>
        <w:rPr>
          <w:rFonts w:asciiTheme="minorHAnsi" w:hAnsiTheme="minorHAnsi" w:cstheme="minorHAnsi"/>
          <w:sz w:val="22"/>
          <w:szCs w:val="22"/>
          <w:u w:val="single"/>
        </w:rPr>
      </w:pPr>
    </w:p>
    <w:p w14:paraId="2DC62A94" w14:textId="77777777" w:rsidR="006D4459" w:rsidRDefault="006D4459" w:rsidP="00F80593">
      <w:pPr>
        <w:pStyle w:val="BodyTextIndent"/>
        <w:tabs>
          <w:tab w:val="left" w:pos="0"/>
        </w:tabs>
        <w:spacing w:after="0"/>
        <w:ind w:left="0"/>
        <w:jc w:val="both"/>
        <w:rPr>
          <w:rFonts w:asciiTheme="minorHAnsi" w:hAnsiTheme="minorHAnsi" w:cstheme="minorHAnsi"/>
          <w:sz w:val="22"/>
          <w:szCs w:val="22"/>
          <w:u w:val="single"/>
        </w:rPr>
      </w:pPr>
    </w:p>
    <w:p w14:paraId="5DAC9538" w14:textId="656D50EB" w:rsidR="00F80593" w:rsidRPr="003E4ED4" w:rsidRDefault="00F80593" w:rsidP="00F80593">
      <w:pPr>
        <w:pStyle w:val="BodyTextIndent"/>
        <w:tabs>
          <w:tab w:val="left" w:pos="0"/>
        </w:tabs>
        <w:spacing w:after="0"/>
        <w:ind w:left="0"/>
        <w:jc w:val="both"/>
        <w:rPr>
          <w:rFonts w:asciiTheme="minorHAnsi" w:hAnsiTheme="minorHAnsi" w:cstheme="minorHAnsi"/>
          <w:sz w:val="22"/>
          <w:szCs w:val="22"/>
          <w:u w:val="single"/>
        </w:rPr>
      </w:pPr>
      <w:r w:rsidRPr="003E4ED4">
        <w:rPr>
          <w:rFonts w:asciiTheme="minorHAnsi" w:hAnsiTheme="minorHAnsi" w:cstheme="minorHAnsi"/>
          <w:sz w:val="22"/>
          <w:szCs w:val="22"/>
          <w:u w:val="single"/>
        </w:rPr>
        <w:lastRenderedPageBreak/>
        <w:t>Staffing</w:t>
      </w:r>
    </w:p>
    <w:p w14:paraId="40E56A59" w14:textId="77777777" w:rsidR="00F80593" w:rsidRPr="003E4ED4" w:rsidRDefault="00F80593" w:rsidP="00F80593">
      <w:pPr>
        <w:pStyle w:val="BodyTextIndent"/>
        <w:tabs>
          <w:tab w:val="left" w:pos="0"/>
        </w:tabs>
        <w:spacing w:after="0"/>
        <w:ind w:left="0"/>
        <w:jc w:val="both"/>
        <w:rPr>
          <w:rFonts w:asciiTheme="minorHAnsi" w:hAnsiTheme="minorHAnsi" w:cstheme="minorHAnsi"/>
          <w:sz w:val="22"/>
          <w:szCs w:val="22"/>
        </w:rPr>
      </w:pPr>
    </w:p>
    <w:p w14:paraId="3C2DAC7A" w14:textId="7DA96E40" w:rsidR="00F80593" w:rsidRPr="003E4ED4" w:rsidRDefault="00F80593" w:rsidP="00F80593">
      <w:pPr>
        <w:numPr>
          <w:ilvl w:val="0"/>
          <w:numId w:val="16"/>
        </w:numPr>
        <w:rPr>
          <w:rFonts w:asciiTheme="minorHAnsi" w:hAnsiTheme="minorHAnsi" w:cstheme="minorHAnsi"/>
          <w:sz w:val="22"/>
          <w:szCs w:val="22"/>
        </w:rPr>
      </w:pPr>
      <w:r w:rsidRPr="003E4ED4">
        <w:rPr>
          <w:rFonts w:asciiTheme="minorHAnsi" w:hAnsiTheme="minorHAnsi" w:cstheme="minorHAnsi"/>
          <w:sz w:val="22"/>
          <w:szCs w:val="22"/>
          <w:lang w:val="en-US"/>
        </w:rPr>
        <w:t xml:space="preserve">In conjunction with the </w:t>
      </w:r>
      <w:r w:rsidR="00C06976" w:rsidRPr="003E4ED4">
        <w:rPr>
          <w:rFonts w:asciiTheme="minorHAnsi" w:hAnsiTheme="minorHAnsi" w:cstheme="minorHAnsi"/>
          <w:sz w:val="22"/>
          <w:szCs w:val="22"/>
          <w:lang w:val="en-US"/>
        </w:rPr>
        <w:t>Headteacher</w:t>
      </w:r>
      <w:r w:rsidRPr="003E4ED4">
        <w:rPr>
          <w:rFonts w:asciiTheme="minorHAnsi" w:hAnsiTheme="minorHAnsi" w:cstheme="minorHAnsi"/>
          <w:sz w:val="22"/>
          <w:szCs w:val="22"/>
          <w:lang w:val="en-US"/>
        </w:rPr>
        <w:t xml:space="preserve">, lead and manage the </w:t>
      </w:r>
      <w:r w:rsidR="00C06976" w:rsidRPr="003E4ED4">
        <w:rPr>
          <w:rFonts w:asciiTheme="minorHAnsi" w:hAnsiTheme="minorHAnsi" w:cstheme="minorHAnsi"/>
          <w:sz w:val="22"/>
          <w:szCs w:val="22"/>
          <w:lang w:val="en-US"/>
        </w:rPr>
        <w:t>Assistant Heads</w:t>
      </w:r>
      <w:r w:rsidRPr="003E4ED4">
        <w:rPr>
          <w:rFonts w:asciiTheme="minorHAnsi" w:hAnsiTheme="minorHAnsi" w:cstheme="minorHAnsi"/>
          <w:sz w:val="22"/>
          <w:szCs w:val="22"/>
          <w:lang w:val="en-US"/>
        </w:rPr>
        <w:t xml:space="preserve"> in the school</w:t>
      </w:r>
    </w:p>
    <w:p w14:paraId="3F3E9D7C" w14:textId="77777777" w:rsidR="00F80593" w:rsidRPr="003E4ED4" w:rsidRDefault="00F80593" w:rsidP="00F80593">
      <w:pPr>
        <w:numPr>
          <w:ilvl w:val="0"/>
          <w:numId w:val="16"/>
        </w:numPr>
        <w:rPr>
          <w:rFonts w:asciiTheme="minorHAnsi" w:hAnsiTheme="minorHAnsi" w:cstheme="minorHAnsi"/>
          <w:sz w:val="22"/>
          <w:szCs w:val="22"/>
        </w:rPr>
      </w:pPr>
      <w:r w:rsidRPr="003E4ED4">
        <w:rPr>
          <w:rFonts w:asciiTheme="minorHAnsi" w:hAnsiTheme="minorHAnsi" w:cstheme="minorHAnsi"/>
          <w:sz w:val="22"/>
          <w:szCs w:val="22"/>
        </w:rPr>
        <w:t xml:space="preserve">Line/Performance Manage </w:t>
      </w:r>
      <w:proofErr w:type="gramStart"/>
      <w:r w:rsidRPr="003E4ED4">
        <w:rPr>
          <w:rFonts w:asciiTheme="minorHAnsi" w:hAnsiTheme="minorHAnsi" w:cstheme="minorHAnsi"/>
          <w:sz w:val="22"/>
          <w:szCs w:val="22"/>
        </w:rPr>
        <w:t>a number of</w:t>
      </w:r>
      <w:proofErr w:type="gramEnd"/>
      <w:r w:rsidRPr="003E4ED4">
        <w:rPr>
          <w:rFonts w:asciiTheme="minorHAnsi" w:hAnsiTheme="minorHAnsi" w:cstheme="minorHAnsi"/>
          <w:sz w:val="22"/>
          <w:szCs w:val="22"/>
        </w:rPr>
        <w:t xml:space="preserve"> teachers and support staff</w:t>
      </w:r>
      <w:r w:rsidRPr="003E4ED4">
        <w:rPr>
          <w:rFonts w:asciiTheme="minorHAnsi" w:eastAsia="MyriadPro-Bold" w:hAnsiTheme="minorHAnsi" w:cstheme="minorHAnsi"/>
          <w:sz w:val="22"/>
          <w:szCs w:val="22"/>
          <w:lang w:val="en-US"/>
        </w:rPr>
        <w:t xml:space="preserve"> and ensure effective planning, allocation, support and evaluation of their work</w:t>
      </w:r>
    </w:p>
    <w:p w14:paraId="602C7DBB" w14:textId="77777777" w:rsidR="00F80593" w:rsidRPr="003E4ED4" w:rsidRDefault="00F80593" w:rsidP="00F80593">
      <w:pPr>
        <w:numPr>
          <w:ilvl w:val="0"/>
          <w:numId w:val="16"/>
        </w:numPr>
        <w:rPr>
          <w:rFonts w:asciiTheme="minorHAnsi" w:hAnsiTheme="minorHAnsi" w:cstheme="minorHAnsi"/>
          <w:sz w:val="22"/>
          <w:szCs w:val="22"/>
        </w:rPr>
      </w:pPr>
      <w:r w:rsidRPr="003E4ED4">
        <w:rPr>
          <w:rFonts w:asciiTheme="minorHAnsi" w:eastAsia="MyriadPro-Bold" w:hAnsiTheme="minorHAnsi" w:cstheme="minorHAnsi"/>
          <w:sz w:val="22"/>
          <w:szCs w:val="22"/>
          <w:lang w:val="en-US"/>
        </w:rPr>
        <w:t>Celebrate the achievements of individuals and teams</w:t>
      </w:r>
    </w:p>
    <w:p w14:paraId="25E0470D" w14:textId="77777777" w:rsidR="00F80593" w:rsidRPr="003E4ED4" w:rsidRDefault="00F80593" w:rsidP="00F80593">
      <w:pPr>
        <w:pStyle w:val="ListParagraph"/>
        <w:numPr>
          <w:ilvl w:val="0"/>
          <w:numId w:val="16"/>
        </w:numPr>
        <w:autoSpaceDE w:val="0"/>
        <w:autoSpaceDN w:val="0"/>
        <w:adjustRightInd w:val="0"/>
        <w:rPr>
          <w:rFonts w:asciiTheme="minorHAnsi" w:eastAsia="MyriadPro-Bold" w:hAnsiTheme="minorHAnsi" w:cstheme="minorHAnsi"/>
          <w:sz w:val="22"/>
          <w:szCs w:val="22"/>
          <w:lang w:val="en-US"/>
        </w:rPr>
      </w:pPr>
      <w:r w:rsidRPr="003E4ED4">
        <w:rPr>
          <w:rFonts w:asciiTheme="minorHAnsi" w:hAnsiTheme="minorHAnsi" w:cstheme="minorHAnsi"/>
          <w:sz w:val="22"/>
          <w:szCs w:val="22"/>
        </w:rPr>
        <w:t>Assist in the selection and appointment of the staff of the school</w:t>
      </w:r>
    </w:p>
    <w:p w14:paraId="28128894" w14:textId="77777777" w:rsidR="00F80593" w:rsidRPr="003E4ED4" w:rsidRDefault="00F80593" w:rsidP="00F80593">
      <w:pPr>
        <w:pStyle w:val="BodyTextIndent"/>
        <w:tabs>
          <w:tab w:val="left" w:pos="0"/>
        </w:tabs>
        <w:spacing w:after="0"/>
        <w:ind w:left="0"/>
        <w:jc w:val="both"/>
        <w:rPr>
          <w:rFonts w:asciiTheme="minorHAnsi" w:hAnsiTheme="minorHAnsi" w:cstheme="minorHAnsi"/>
          <w:sz w:val="22"/>
          <w:szCs w:val="22"/>
        </w:rPr>
      </w:pPr>
    </w:p>
    <w:p w14:paraId="6A0E5AD9" w14:textId="77777777" w:rsidR="00F80593" w:rsidRPr="003E4ED4" w:rsidRDefault="00F80593" w:rsidP="00F80593">
      <w:pPr>
        <w:pStyle w:val="BodyTextIndent"/>
        <w:tabs>
          <w:tab w:val="left" w:pos="0"/>
        </w:tabs>
        <w:spacing w:after="0"/>
        <w:ind w:left="0"/>
        <w:jc w:val="both"/>
        <w:rPr>
          <w:rFonts w:asciiTheme="minorHAnsi" w:hAnsiTheme="minorHAnsi" w:cstheme="minorHAnsi"/>
          <w:sz w:val="22"/>
          <w:szCs w:val="22"/>
          <w:u w:val="single"/>
        </w:rPr>
      </w:pPr>
      <w:r w:rsidRPr="003E4ED4">
        <w:rPr>
          <w:rFonts w:asciiTheme="minorHAnsi" w:hAnsiTheme="minorHAnsi" w:cstheme="minorHAnsi"/>
          <w:sz w:val="22"/>
          <w:szCs w:val="22"/>
          <w:u w:val="single"/>
        </w:rPr>
        <w:t>Catholic ethos</w:t>
      </w:r>
    </w:p>
    <w:p w14:paraId="43C022CE" w14:textId="77777777" w:rsidR="00F80593" w:rsidRPr="003E4ED4" w:rsidRDefault="00F80593" w:rsidP="00F80593">
      <w:pPr>
        <w:pStyle w:val="BodyTextIndent"/>
        <w:tabs>
          <w:tab w:val="left" w:pos="0"/>
        </w:tabs>
        <w:spacing w:after="0"/>
        <w:ind w:left="0"/>
        <w:jc w:val="both"/>
        <w:rPr>
          <w:rFonts w:asciiTheme="minorHAnsi" w:hAnsiTheme="minorHAnsi" w:cstheme="minorHAnsi"/>
          <w:sz w:val="22"/>
          <w:szCs w:val="22"/>
        </w:rPr>
      </w:pPr>
    </w:p>
    <w:p w14:paraId="3D0408DC" w14:textId="77777777" w:rsidR="00F80593" w:rsidRPr="003E4ED4" w:rsidRDefault="00F80593" w:rsidP="00F80593">
      <w:pPr>
        <w:numPr>
          <w:ilvl w:val="0"/>
          <w:numId w:val="16"/>
        </w:numPr>
        <w:rPr>
          <w:rFonts w:asciiTheme="minorHAnsi" w:hAnsiTheme="minorHAnsi" w:cstheme="minorHAnsi"/>
          <w:sz w:val="22"/>
          <w:szCs w:val="22"/>
          <w:lang w:val="en-US"/>
        </w:rPr>
      </w:pPr>
      <w:r w:rsidRPr="003E4ED4">
        <w:rPr>
          <w:rFonts w:asciiTheme="minorHAnsi" w:hAnsiTheme="minorHAnsi" w:cstheme="minorHAnsi"/>
          <w:sz w:val="22"/>
          <w:szCs w:val="22"/>
        </w:rPr>
        <w:t>Monitor the Catholic life of the school and the undertaking of Acts of Worship</w:t>
      </w:r>
    </w:p>
    <w:p w14:paraId="5ED4B976" w14:textId="77777777" w:rsidR="00F80593" w:rsidRPr="003E4ED4" w:rsidRDefault="00F80593" w:rsidP="00F80593">
      <w:pPr>
        <w:numPr>
          <w:ilvl w:val="0"/>
          <w:numId w:val="16"/>
        </w:numPr>
        <w:rPr>
          <w:rFonts w:asciiTheme="minorHAnsi" w:hAnsiTheme="minorHAnsi" w:cstheme="minorHAnsi"/>
          <w:sz w:val="22"/>
          <w:szCs w:val="22"/>
        </w:rPr>
      </w:pPr>
      <w:r w:rsidRPr="003E4ED4">
        <w:rPr>
          <w:rFonts w:asciiTheme="minorHAnsi" w:hAnsiTheme="minorHAnsi" w:cstheme="minorHAnsi"/>
          <w:sz w:val="22"/>
          <w:szCs w:val="22"/>
        </w:rPr>
        <w:t>Ensure that the Catholic mission/ethos of the school and equality/diversity are actively promoted</w:t>
      </w:r>
    </w:p>
    <w:p w14:paraId="21DBC008" w14:textId="5B5D8043" w:rsidR="00F80593" w:rsidRPr="003E4ED4" w:rsidRDefault="00F80593" w:rsidP="00F80593">
      <w:pPr>
        <w:numPr>
          <w:ilvl w:val="0"/>
          <w:numId w:val="16"/>
        </w:numPr>
        <w:rPr>
          <w:rFonts w:asciiTheme="minorHAnsi" w:hAnsiTheme="minorHAnsi" w:cstheme="minorHAnsi"/>
          <w:sz w:val="22"/>
          <w:szCs w:val="22"/>
        </w:rPr>
      </w:pPr>
      <w:r w:rsidRPr="003E4ED4">
        <w:rPr>
          <w:rFonts w:asciiTheme="minorHAnsi" w:hAnsiTheme="minorHAnsi" w:cstheme="minorHAnsi"/>
          <w:sz w:val="22"/>
          <w:szCs w:val="22"/>
          <w:lang w:val="en-US"/>
        </w:rPr>
        <w:t xml:space="preserve">View each student as unique and special and help them to reach their </w:t>
      </w:r>
      <w:r w:rsidR="003F34ED" w:rsidRPr="003E4ED4">
        <w:rPr>
          <w:rFonts w:asciiTheme="minorHAnsi" w:hAnsiTheme="minorHAnsi" w:cstheme="minorHAnsi"/>
          <w:sz w:val="22"/>
          <w:szCs w:val="22"/>
          <w:lang w:val="en-US"/>
        </w:rPr>
        <w:t>potential</w:t>
      </w:r>
      <w:r w:rsidR="003F34ED" w:rsidRPr="003E4ED4">
        <w:rPr>
          <w:rFonts w:asciiTheme="minorHAnsi" w:hAnsiTheme="minorHAnsi" w:cstheme="minorHAnsi"/>
          <w:sz w:val="22"/>
          <w:szCs w:val="22"/>
        </w:rPr>
        <w:t xml:space="preserve"> and</w:t>
      </w:r>
      <w:r w:rsidRPr="003E4ED4">
        <w:rPr>
          <w:rFonts w:asciiTheme="minorHAnsi" w:hAnsiTheme="minorHAnsi" w:cstheme="minorHAnsi"/>
          <w:sz w:val="22"/>
          <w:szCs w:val="22"/>
        </w:rPr>
        <w:t xml:space="preserve"> celebrate their achievements</w:t>
      </w:r>
    </w:p>
    <w:p w14:paraId="0662B66C" w14:textId="77777777" w:rsidR="00F80593" w:rsidRPr="003E4ED4" w:rsidRDefault="00F80593" w:rsidP="00F80593">
      <w:pPr>
        <w:rPr>
          <w:rFonts w:asciiTheme="minorHAnsi" w:hAnsiTheme="minorHAnsi" w:cstheme="minorHAnsi"/>
          <w:sz w:val="22"/>
          <w:szCs w:val="22"/>
        </w:rPr>
      </w:pPr>
    </w:p>
    <w:p w14:paraId="13FCF39A" w14:textId="77777777" w:rsidR="00F80593" w:rsidRPr="003E4ED4" w:rsidRDefault="00F80593" w:rsidP="00F80593">
      <w:pPr>
        <w:rPr>
          <w:rFonts w:asciiTheme="minorHAnsi" w:hAnsiTheme="minorHAnsi" w:cstheme="minorHAnsi"/>
          <w:sz w:val="22"/>
          <w:szCs w:val="22"/>
          <w:u w:val="single"/>
        </w:rPr>
      </w:pPr>
      <w:r w:rsidRPr="003E4ED4">
        <w:rPr>
          <w:rFonts w:asciiTheme="minorHAnsi" w:hAnsiTheme="minorHAnsi" w:cstheme="minorHAnsi"/>
          <w:sz w:val="22"/>
          <w:szCs w:val="22"/>
          <w:u w:val="single"/>
        </w:rPr>
        <w:t>Teaching and learning</w:t>
      </w:r>
    </w:p>
    <w:p w14:paraId="6A1A0E6B" w14:textId="77777777" w:rsidR="00F80593" w:rsidRPr="003E4ED4" w:rsidRDefault="00F80593" w:rsidP="00F80593">
      <w:pPr>
        <w:rPr>
          <w:rFonts w:asciiTheme="minorHAnsi" w:hAnsiTheme="minorHAnsi" w:cstheme="minorHAnsi"/>
          <w:sz w:val="22"/>
          <w:szCs w:val="22"/>
        </w:rPr>
      </w:pPr>
    </w:p>
    <w:p w14:paraId="04A816E9" w14:textId="77777777" w:rsidR="00F80593" w:rsidRPr="003E4ED4" w:rsidRDefault="00F80593" w:rsidP="00F80593">
      <w:pPr>
        <w:numPr>
          <w:ilvl w:val="0"/>
          <w:numId w:val="16"/>
        </w:numPr>
        <w:rPr>
          <w:rFonts w:asciiTheme="minorHAnsi" w:hAnsiTheme="minorHAnsi" w:cstheme="minorHAnsi"/>
          <w:sz w:val="22"/>
          <w:szCs w:val="22"/>
        </w:rPr>
      </w:pPr>
      <w:r w:rsidRPr="003E4ED4">
        <w:rPr>
          <w:rFonts w:asciiTheme="minorHAnsi" w:hAnsiTheme="minorHAnsi" w:cstheme="minorHAnsi"/>
          <w:sz w:val="22"/>
          <w:szCs w:val="22"/>
        </w:rPr>
        <w:t>Model best practice in delivery of lessons and to allow/encourage others to watch lessons</w:t>
      </w:r>
    </w:p>
    <w:p w14:paraId="3F839BAC" w14:textId="77777777" w:rsidR="00F80593" w:rsidRPr="003E4ED4" w:rsidRDefault="00F80593" w:rsidP="00F80593">
      <w:pPr>
        <w:pStyle w:val="ListParagraph"/>
        <w:numPr>
          <w:ilvl w:val="0"/>
          <w:numId w:val="16"/>
        </w:numPr>
        <w:autoSpaceDE w:val="0"/>
        <w:autoSpaceDN w:val="0"/>
        <w:adjustRightInd w:val="0"/>
        <w:rPr>
          <w:rFonts w:asciiTheme="minorHAnsi" w:eastAsia="MyriadPro-Bold" w:hAnsiTheme="minorHAnsi" w:cstheme="minorHAnsi"/>
          <w:sz w:val="22"/>
          <w:szCs w:val="22"/>
          <w:lang w:val="en-US"/>
        </w:rPr>
      </w:pPr>
      <w:r w:rsidRPr="003E4ED4">
        <w:rPr>
          <w:rFonts w:asciiTheme="minorHAnsi" w:eastAsia="MyriadPro-Bold" w:hAnsiTheme="minorHAnsi" w:cstheme="minorHAnsi"/>
          <w:sz w:val="22"/>
          <w:szCs w:val="22"/>
          <w:lang w:val="en-US"/>
        </w:rPr>
        <w:t>Help build a collaborative learning culture within the school and actively engage with other schools to build effective learning communities</w:t>
      </w:r>
    </w:p>
    <w:p w14:paraId="36F7E3B6" w14:textId="77777777" w:rsidR="00F80593" w:rsidRPr="003E4ED4" w:rsidRDefault="00F80593" w:rsidP="00F80593">
      <w:pPr>
        <w:pStyle w:val="ListParagraph"/>
        <w:numPr>
          <w:ilvl w:val="0"/>
          <w:numId w:val="16"/>
        </w:numPr>
        <w:autoSpaceDE w:val="0"/>
        <w:autoSpaceDN w:val="0"/>
        <w:adjustRightInd w:val="0"/>
        <w:rPr>
          <w:rFonts w:asciiTheme="minorHAnsi" w:eastAsia="MyriadPro-Bold" w:hAnsiTheme="minorHAnsi" w:cstheme="minorHAnsi"/>
          <w:sz w:val="22"/>
          <w:szCs w:val="22"/>
          <w:lang w:val="en-US"/>
        </w:rPr>
      </w:pPr>
      <w:r w:rsidRPr="003E4ED4">
        <w:rPr>
          <w:rFonts w:asciiTheme="minorHAnsi" w:eastAsia="MyriadPro-Bold" w:hAnsiTheme="minorHAnsi" w:cstheme="minorHAnsi"/>
          <w:sz w:val="22"/>
          <w:szCs w:val="22"/>
          <w:lang w:val="en-US"/>
        </w:rPr>
        <w:t xml:space="preserve">Contribute to the planning, </w:t>
      </w:r>
      <w:proofErr w:type="spellStart"/>
      <w:r w:rsidRPr="003E4ED4">
        <w:rPr>
          <w:rFonts w:asciiTheme="minorHAnsi" w:eastAsia="MyriadPro-Bold" w:hAnsiTheme="minorHAnsi" w:cstheme="minorHAnsi"/>
          <w:sz w:val="22"/>
          <w:szCs w:val="22"/>
          <w:lang w:val="en-US"/>
        </w:rPr>
        <w:t>organisation</w:t>
      </w:r>
      <w:proofErr w:type="spellEnd"/>
      <w:r w:rsidRPr="003E4ED4">
        <w:rPr>
          <w:rFonts w:asciiTheme="minorHAnsi" w:eastAsia="MyriadPro-Bold" w:hAnsiTheme="minorHAnsi" w:cstheme="minorHAnsi"/>
          <w:sz w:val="22"/>
          <w:szCs w:val="22"/>
          <w:lang w:val="en-US"/>
        </w:rPr>
        <w:t xml:space="preserve"> and implementation of a diverse, flexible curriculum and an effective assessment framework</w:t>
      </w:r>
    </w:p>
    <w:p w14:paraId="5EE788DE" w14:textId="77777777" w:rsidR="00F80593" w:rsidRPr="003E4ED4" w:rsidRDefault="00F80593" w:rsidP="00F80593">
      <w:pPr>
        <w:pStyle w:val="ListParagraph"/>
        <w:numPr>
          <w:ilvl w:val="0"/>
          <w:numId w:val="16"/>
        </w:numPr>
        <w:autoSpaceDE w:val="0"/>
        <w:autoSpaceDN w:val="0"/>
        <w:adjustRightInd w:val="0"/>
        <w:rPr>
          <w:rFonts w:asciiTheme="minorHAnsi" w:eastAsia="MyriadPro-Bold" w:hAnsiTheme="minorHAnsi" w:cstheme="minorHAnsi"/>
          <w:sz w:val="22"/>
          <w:szCs w:val="22"/>
          <w:lang w:val="en-US"/>
        </w:rPr>
      </w:pPr>
      <w:r w:rsidRPr="003E4ED4">
        <w:rPr>
          <w:rFonts w:asciiTheme="minorHAnsi" w:eastAsia="MyriadPro-Bold" w:hAnsiTheme="minorHAnsi" w:cstheme="minorHAnsi"/>
          <w:sz w:val="22"/>
          <w:szCs w:val="22"/>
          <w:lang w:val="en-US"/>
        </w:rPr>
        <w:t>Encourage creativity, innovation and the use of appropriate new technologies to achieve excellence in teaching and outcomes</w:t>
      </w:r>
    </w:p>
    <w:p w14:paraId="737A9EFC" w14:textId="77777777" w:rsidR="00F80593" w:rsidRPr="003E4ED4" w:rsidRDefault="00F80593" w:rsidP="00F80593">
      <w:pPr>
        <w:rPr>
          <w:rFonts w:asciiTheme="minorHAnsi" w:hAnsiTheme="minorHAnsi" w:cstheme="minorHAnsi"/>
          <w:sz w:val="22"/>
          <w:szCs w:val="22"/>
        </w:rPr>
      </w:pPr>
    </w:p>
    <w:p w14:paraId="423230CB" w14:textId="77777777" w:rsidR="00F80593" w:rsidRPr="003E4ED4" w:rsidRDefault="00F80593" w:rsidP="00F80593">
      <w:pPr>
        <w:rPr>
          <w:rFonts w:asciiTheme="minorHAnsi" w:hAnsiTheme="minorHAnsi" w:cstheme="minorHAnsi"/>
          <w:sz w:val="22"/>
          <w:szCs w:val="22"/>
          <w:u w:val="single"/>
        </w:rPr>
      </w:pPr>
      <w:r w:rsidRPr="003E4ED4">
        <w:rPr>
          <w:rFonts w:asciiTheme="minorHAnsi" w:hAnsiTheme="minorHAnsi" w:cstheme="minorHAnsi"/>
          <w:sz w:val="22"/>
          <w:szCs w:val="22"/>
          <w:u w:val="single"/>
        </w:rPr>
        <w:t>Quality assurance</w:t>
      </w:r>
    </w:p>
    <w:p w14:paraId="1A86B058" w14:textId="77777777" w:rsidR="00F80593" w:rsidRPr="003E4ED4" w:rsidRDefault="00F80593" w:rsidP="00F80593">
      <w:pPr>
        <w:rPr>
          <w:rFonts w:asciiTheme="minorHAnsi" w:hAnsiTheme="minorHAnsi" w:cstheme="minorHAnsi"/>
          <w:sz w:val="22"/>
          <w:szCs w:val="22"/>
        </w:rPr>
      </w:pPr>
    </w:p>
    <w:p w14:paraId="3C27D638" w14:textId="77777777" w:rsidR="00F80593" w:rsidRPr="003E4ED4" w:rsidRDefault="00F80593" w:rsidP="00F80593">
      <w:pPr>
        <w:numPr>
          <w:ilvl w:val="0"/>
          <w:numId w:val="16"/>
        </w:numPr>
        <w:rPr>
          <w:rFonts w:asciiTheme="minorHAnsi" w:hAnsiTheme="minorHAnsi" w:cstheme="minorHAnsi"/>
          <w:sz w:val="22"/>
          <w:szCs w:val="22"/>
          <w:lang w:val="en-US"/>
        </w:rPr>
      </w:pPr>
      <w:r w:rsidRPr="003E4ED4">
        <w:rPr>
          <w:rFonts w:asciiTheme="minorHAnsi" w:hAnsiTheme="minorHAnsi" w:cstheme="minorHAnsi"/>
          <w:sz w:val="22"/>
          <w:szCs w:val="22"/>
        </w:rPr>
        <w:t>Lead on quality assurance work across the school and ensure that any issues or areas of weakness amongst staff are dealt with immediately and robustly</w:t>
      </w:r>
    </w:p>
    <w:p w14:paraId="5F51E94D" w14:textId="77777777" w:rsidR="00F80593" w:rsidRPr="003E4ED4" w:rsidRDefault="00F80593" w:rsidP="00F80593">
      <w:pPr>
        <w:pStyle w:val="ListParagraph"/>
        <w:numPr>
          <w:ilvl w:val="0"/>
          <w:numId w:val="16"/>
        </w:numPr>
        <w:autoSpaceDE w:val="0"/>
        <w:autoSpaceDN w:val="0"/>
        <w:adjustRightInd w:val="0"/>
        <w:rPr>
          <w:rFonts w:asciiTheme="minorHAnsi" w:eastAsia="MyriadPro-Bold" w:hAnsiTheme="minorHAnsi" w:cstheme="minorHAnsi"/>
          <w:sz w:val="22"/>
          <w:szCs w:val="22"/>
          <w:lang w:val="en-US"/>
        </w:rPr>
      </w:pPr>
      <w:r w:rsidRPr="003E4ED4">
        <w:rPr>
          <w:rFonts w:asciiTheme="minorHAnsi" w:eastAsia="MyriadPro-Bold" w:hAnsiTheme="minorHAnsi" w:cstheme="minorHAnsi"/>
          <w:sz w:val="22"/>
          <w:szCs w:val="22"/>
          <w:lang w:val="en-US"/>
        </w:rPr>
        <w:t>Challenge underperformance at all levels and ensure effective corrective action and improvement strategies</w:t>
      </w:r>
    </w:p>
    <w:p w14:paraId="64700956" w14:textId="77777777" w:rsidR="00F80593" w:rsidRPr="003E4ED4" w:rsidRDefault="00F80593" w:rsidP="00F80593">
      <w:pPr>
        <w:numPr>
          <w:ilvl w:val="0"/>
          <w:numId w:val="16"/>
        </w:numPr>
        <w:rPr>
          <w:rFonts w:asciiTheme="minorHAnsi" w:hAnsiTheme="minorHAnsi" w:cstheme="minorHAnsi"/>
          <w:sz w:val="22"/>
          <w:szCs w:val="22"/>
        </w:rPr>
      </w:pPr>
      <w:r w:rsidRPr="003E4ED4">
        <w:rPr>
          <w:rFonts w:asciiTheme="minorHAnsi" w:hAnsiTheme="minorHAnsi" w:cstheme="minorHAnsi"/>
          <w:sz w:val="22"/>
          <w:szCs w:val="22"/>
        </w:rPr>
        <w:t>Undertake quality assurance and the monitoring of teaching and learning by carrying out learning walks</w:t>
      </w:r>
      <w:r w:rsidRPr="003E4ED4">
        <w:rPr>
          <w:rFonts w:asciiTheme="minorHAnsi" w:hAnsiTheme="minorHAnsi" w:cstheme="minorHAnsi"/>
          <w:sz w:val="22"/>
          <w:szCs w:val="22"/>
          <w:lang w:val="en-US"/>
        </w:rPr>
        <w:t xml:space="preserve">, work </w:t>
      </w:r>
      <w:r w:rsidRPr="003E4ED4">
        <w:rPr>
          <w:rFonts w:asciiTheme="minorHAnsi" w:hAnsiTheme="minorHAnsi" w:cstheme="minorHAnsi"/>
          <w:sz w:val="22"/>
          <w:szCs w:val="22"/>
        </w:rPr>
        <w:t>sampling</w:t>
      </w:r>
      <w:r w:rsidRPr="003E4ED4">
        <w:rPr>
          <w:rFonts w:asciiTheme="minorHAnsi" w:hAnsiTheme="minorHAnsi" w:cstheme="minorHAnsi"/>
          <w:sz w:val="22"/>
          <w:szCs w:val="22"/>
          <w:lang w:val="en-US"/>
        </w:rPr>
        <w:t xml:space="preserve"> and</w:t>
      </w:r>
      <w:r w:rsidRPr="003E4ED4">
        <w:rPr>
          <w:rFonts w:asciiTheme="minorHAnsi" w:hAnsiTheme="minorHAnsi" w:cstheme="minorHAnsi"/>
          <w:sz w:val="22"/>
          <w:szCs w:val="22"/>
        </w:rPr>
        <w:t xml:space="preserve"> interviews with students and staff</w:t>
      </w:r>
    </w:p>
    <w:p w14:paraId="39230454" w14:textId="77777777" w:rsidR="00F80593" w:rsidRPr="003E4ED4" w:rsidRDefault="00F80593" w:rsidP="00F80593">
      <w:pPr>
        <w:rPr>
          <w:rFonts w:asciiTheme="minorHAnsi" w:hAnsiTheme="minorHAnsi" w:cstheme="minorHAnsi"/>
          <w:sz w:val="22"/>
          <w:szCs w:val="22"/>
        </w:rPr>
      </w:pPr>
    </w:p>
    <w:p w14:paraId="0F69ED6D" w14:textId="77777777" w:rsidR="00F80593" w:rsidRPr="003E4ED4" w:rsidRDefault="00F80593" w:rsidP="00F80593">
      <w:pPr>
        <w:rPr>
          <w:rFonts w:asciiTheme="minorHAnsi" w:hAnsiTheme="minorHAnsi" w:cstheme="minorHAnsi"/>
          <w:sz w:val="22"/>
          <w:szCs w:val="22"/>
          <w:u w:val="single"/>
        </w:rPr>
      </w:pPr>
      <w:r w:rsidRPr="003E4ED4">
        <w:rPr>
          <w:rFonts w:asciiTheme="minorHAnsi" w:hAnsiTheme="minorHAnsi" w:cstheme="minorHAnsi"/>
          <w:sz w:val="22"/>
          <w:szCs w:val="22"/>
          <w:u w:val="single"/>
        </w:rPr>
        <w:t xml:space="preserve">Curriculum </w:t>
      </w:r>
    </w:p>
    <w:p w14:paraId="6DC61914" w14:textId="77777777" w:rsidR="00F80593" w:rsidRPr="003E4ED4" w:rsidRDefault="00F80593" w:rsidP="00F80593">
      <w:pPr>
        <w:pStyle w:val="ListParagraph"/>
        <w:rPr>
          <w:rFonts w:asciiTheme="minorHAnsi" w:hAnsiTheme="minorHAnsi" w:cstheme="minorHAnsi"/>
          <w:sz w:val="22"/>
          <w:szCs w:val="22"/>
          <w:u w:val="single"/>
        </w:rPr>
      </w:pPr>
    </w:p>
    <w:p w14:paraId="63BD1417" w14:textId="77777777" w:rsidR="00F80593" w:rsidRPr="003E4ED4" w:rsidRDefault="00F80593" w:rsidP="00F80593">
      <w:pPr>
        <w:numPr>
          <w:ilvl w:val="0"/>
          <w:numId w:val="16"/>
        </w:numPr>
        <w:rPr>
          <w:rFonts w:asciiTheme="minorHAnsi" w:hAnsiTheme="minorHAnsi" w:cstheme="minorHAnsi"/>
          <w:sz w:val="22"/>
          <w:szCs w:val="22"/>
        </w:rPr>
      </w:pPr>
      <w:r w:rsidRPr="003E4ED4">
        <w:rPr>
          <w:rFonts w:asciiTheme="minorHAnsi" w:hAnsiTheme="minorHAnsi" w:cstheme="minorHAnsi"/>
          <w:sz w:val="22"/>
          <w:szCs w:val="22"/>
        </w:rPr>
        <w:t>Lead on the development of the curriculum and management of it, including schemes of work, learning journeys and curriculum plans.</w:t>
      </w:r>
    </w:p>
    <w:p w14:paraId="67B8B20F" w14:textId="77777777" w:rsidR="00F80593" w:rsidRPr="003E4ED4" w:rsidRDefault="00F80593" w:rsidP="00F80593">
      <w:pPr>
        <w:numPr>
          <w:ilvl w:val="0"/>
          <w:numId w:val="16"/>
        </w:numPr>
        <w:rPr>
          <w:rFonts w:asciiTheme="minorHAnsi" w:hAnsiTheme="minorHAnsi" w:cstheme="minorHAnsi"/>
          <w:sz w:val="22"/>
          <w:szCs w:val="22"/>
        </w:rPr>
      </w:pPr>
      <w:r w:rsidRPr="003E4ED4">
        <w:rPr>
          <w:rFonts w:asciiTheme="minorHAnsi" w:hAnsiTheme="minorHAnsi" w:cstheme="minorHAnsi"/>
          <w:sz w:val="22"/>
          <w:szCs w:val="22"/>
        </w:rPr>
        <w:t xml:space="preserve">Ensure that the curriculum is diverse, </w:t>
      </w:r>
      <w:proofErr w:type="spellStart"/>
      <w:r w:rsidRPr="003E4ED4">
        <w:rPr>
          <w:rFonts w:asciiTheme="minorHAnsi" w:hAnsiTheme="minorHAnsi" w:cstheme="minorHAnsi"/>
          <w:sz w:val="22"/>
          <w:szCs w:val="22"/>
        </w:rPr>
        <w:t>all inclusive</w:t>
      </w:r>
      <w:proofErr w:type="spellEnd"/>
      <w:r w:rsidRPr="003E4ED4">
        <w:rPr>
          <w:rFonts w:asciiTheme="minorHAnsi" w:hAnsiTheme="minorHAnsi" w:cstheme="minorHAnsi"/>
          <w:sz w:val="22"/>
          <w:szCs w:val="22"/>
        </w:rPr>
        <w:t xml:space="preserve"> and has challenge set throughout out it.</w:t>
      </w:r>
    </w:p>
    <w:p w14:paraId="3393E562" w14:textId="77777777" w:rsidR="00F80593" w:rsidRPr="003E4ED4" w:rsidRDefault="00F80593" w:rsidP="00F80593">
      <w:pPr>
        <w:numPr>
          <w:ilvl w:val="0"/>
          <w:numId w:val="16"/>
        </w:numPr>
        <w:rPr>
          <w:rFonts w:asciiTheme="minorHAnsi" w:hAnsiTheme="minorHAnsi" w:cstheme="minorHAnsi"/>
          <w:sz w:val="22"/>
          <w:szCs w:val="22"/>
        </w:rPr>
      </w:pPr>
      <w:r w:rsidRPr="003E4ED4">
        <w:rPr>
          <w:rFonts w:asciiTheme="minorHAnsi" w:hAnsiTheme="minorHAnsi" w:cstheme="minorHAnsi"/>
          <w:sz w:val="22"/>
          <w:szCs w:val="22"/>
        </w:rPr>
        <w:t>Lead on internal/external data and assessment.</w:t>
      </w:r>
    </w:p>
    <w:p w14:paraId="4BD3A4B6" w14:textId="77777777" w:rsidR="00F80593" w:rsidRPr="003E4ED4" w:rsidRDefault="00F80593" w:rsidP="00F80593">
      <w:pPr>
        <w:rPr>
          <w:rFonts w:asciiTheme="minorHAnsi" w:hAnsiTheme="minorHAnsi" w:cstheme="minorHAnsi"/>
          <w:b/>
          <w:sz w:val="22"/>
          <w:szCs w:val="22"/>
        </w:rPr>
      </w:pPr>
    </w:p>
    <w:p w14:paraId="1162B83B" w14:textId="77777777" w:rsidR="00F80593" w:rsidRPr="003E4ED4" w:rsidRDefault="00F80593" w:rsidP="00F80593">
      <w:pPr>
        <w:rPr>
          <w:rFonts w:asciiTheme="minorHAnsi" w:hAnsiTheme="minorHAnsi" w:cstheme="minorHAnsi"/>
          <w:sz w:val="22"/>
          <w:szCs w:val="22"/>
        </w:rPr>
      </w:pPr>
      <w:r w:rsidRPr="003E4ED4">
        <w:rPr>
          <w:rFonts w:asciiTheme="minorHAnsi" w:hAnsiTheme="minorHAnsi" w:cstheme="minorHAnsi"/>
          <w:b/>
          <w:sz w:val="22"/>
          <w:szCs w:val="22"/>
        </w:rPr>
        <w:t>Other</w:t>
      </w:r>
    </w:p>
    <w:p w14:paraId="1342684F" w14:textId="77777777" w:rsidR="00F80593" w:rsidRPr="003E4ED4" w:rsidRDefault="00F80593" w:rsidP="00F80593">
      <w:pPr>
        <w:rPr>
          <w:rFonts w:asciiTheme="minorHAnsi" w:hAnsiTheme="minorHAnsi" w:cstheme="minorHAnsi"/>
          <w:sz w:val="22"/>
          <w:szCs w:val="22"/>
        </w:rPr>
      </w:pPr>
    </w:p>
    <w:p w14:paraId="75A84D01" w14:textId="01E2F224" w:rsidR="00F80593" w:rsidRPr="003E4ED4" w:rsidRDefault="00F80593" w:rsidP="00F80593">
      <w:pPr>
        <w:rPr>
          <w:rFonts w:asciiTheme="minorHAnsi" w:hAnsiTheme="minorHAnsi" w:cstheme="minorHAnsi"/>
          <w:sz w:val="22"/>
          <w:szCs w:val="22"/>
        </w:rPr>
      </w:pPr>
      <w:r w:rsidRPr="003E4ED4">
        <w:rPr>
          <w:rFonts w:asciiTheme="minorHAnsi" w:hAnsiTheme="minorHAnsi" w:cstheme="minorHAnsi"/>
          <w:sz w:val="22"/>
          <w:szCs w:val="22"/>
        </w:rPr>
        <w:t xml:space="preserve">The </w:t>
      </w:r>
      <w:r w:rsidR="00D536D5">
        <w:rPr>
          <w:rFonts w:asciiTheme="minorHAnsi" w:hAnsiTheme="minorHAnsi" w:cstheme="minorHAnsi"/>
          <w:sz w:val="22"/>
          <w:szCs w:val="22"/>
        </w:rPr>
        <w:t>Deputy Head</w:t>
      </w:r>
      <w:r w:rsidRPr="003E4ED4">
        <w:rPr>
          <w:rFonts w:asciiTheme="minorHAnsi" w:hAnsiTheme="minorHAnsi" w:cstheme="minorHAnsi"/>
          <w:sz w:val="22"/>
          <w:szCs w:val="22"/>
        </w:rPr>
        <w:t xml:space="preserve"> may be required to undertake any other reasonable tasks as required by the </w:t>
      </w:r>
      <w:r w:rsidR="00314908" w:rsidRPr="003E4ED4">
        <w:rPr>
          <w:rFonts w:asciiTheme="minorHAnsi" w:hAnsiTheme="minorHAnsi" w:cstheme="minorHAnsi"/>
          <w:sz w:val="22"/>
          <w:szCs w:val="22"/>
        </w:rPr>
        <w:t>Headteacher</w:t>
      </w:r>
      <w:r w:rsidRPr="003E4ED4">
        <w:rPr>
          <w:rFonts w:asciiTheme="minorHAnsi" w:hAnsiTheme="minorHAnsi" w:cstheme="minorHAnsi"/>
          <w:sz w:val="22"/>
          <w:szCs w:val="22"/>
        </w:rPr>
        <w:t xml:space="preserve">. </w:t>
      </w:r>
    </w:p>
    <w:p w14:paraId="549F02F1" w14:textId="77777777" w:rsidR="00F80593" w:rsidRPr="003E4ED4" w:rsidRDefault="00F80593" w:rsidP="00F80593">
      <w:pPr>
        <w:rPr>
          <w:rFonts w:asciiTheme="minorHAnsi" w:hAnsiTheme="minorHAnsi" w:cstheme="minorHAnsi"/>
          <w:sz w:val="22"/>
          <w:szCs w:val="22"/>
        </w:rPr>
      </w:pPr>
    </w:p>
    <w:p w14:paraId="153A0245" w14:textId="276C236C" w:rsidR="001A3881" w:rsidRPr="00B34AA6" w:rsidRDefault="00F80593" w:rsidP="00F80593">
      <w:pPr>
        <w:rPr>
          <w:rFonts w:asciiTheme="minorHAnsi" w:hAnsiTheme="minorHAnsi" w:cstheme="minorHAnsi"/>
          <w:sz w:val="22"/>
          <w:szCs w:val="22"/>
        </w:rPr>
      </w:pPr>
      <w:r w:rsidRPr="003E4ED4">
        <w:rPr>
          <w:rFonts w:asciiTheme="minorHAnsi" w:hAnsiTheme="minorHAnsi" w:cstheme="minorHAnsi"/>
          <w:sz w:val="22"/>
          <w:szCs w:val="22"/>
        </w:rPr>
        <w:t>This job description is current at the date shown, but, in consultation with the postholder, may be changed to reflect or anticipate changes in the job commensurate with the grade and job title.</w:t>
      </w:r>
    </w:p>
    <w:sectPr w:rsidR="001A3881" w:rsidRPr="00B34AA6" w:rsidSect="00523755">
      <w:headerReference w:type="even" r:id="rId10"/>
      <w:headerReference w:type="default" r:id="rId11"/>
      <w:footerReference w:type="even" r:id="rId12"/>
      <w:footerReference w:type="default" r:id="rId13"/>
      <w:pgSz w:w="11907" w:h="16840" w:code="9"/>
      <w:pgMar w:top="1440" w:right="1440" w:bottom="249"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D97DF" w14:textId="77777777" w:rsidR="008241F4" w:rsidRDefault="008241F4">
      <w:r>
        <w:separator/>
      </w:r>
    </w:p>
  </w:endnote>
  <w:endnote w:type="continuationSeparator" w:id="0">
    <w:p w14:paraId="26D7BAA4" w14:textId="77777777" w:rsidR="008241F4" w:rsidRDefault="0082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Bold">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CEAD" w14:textId="77777777" w:rsidR="0092416B" w:rsidRDefault="0092416B" w:rsidP="000D3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2EC1719B" w14:textId="77777777" w:rsidR="0092416B" w:rsidRDefault="0092416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EABEF" w14:textId="77777777" w:rsidR="0092416B" w:rsidRPr="0090689C" w:rsidRDefault="0092416B" w:rsidP="0090689C">
    <w:pPr>
      <w:pStyle w:val="Footer"/>
      <w:pBdr>
        <w:top w:val="single" w:sz="4" w:space="1" w:color="D9D9D9"/>
      </w:pBdr>
      <w:jc w:val="right"/>
      <w:rPr>
        <w:rFonts w:ascii="Calibri Light" w:hAnsi="Calibri Light" w:cs="Calibri Light"/>
      </w:rPr>
    </w:pPr>
    <w:r w:rsidRPr="0090689C">
      <w:rPr>
        <w:rFonts w:ascii="Calibri Light" w:hAnsi="Calibri Light" w:cs="Calibri Light"/>
      </w:rPr>
      <w:fldChar w:fldCharType="begin"/>
    </w:r>
    <w:r w:rsidRPr="0090689C">
      <w:rPr>
        <w:rFonts w:ascii="Calibri Light" w:hAnsi="Calibri Light" w:cs="Calibri Light"/>
      </w:rPr>
      <w:instrText xml:space="preserve"> PAGE   \* MERGEFORMAT </w:instrText>
    </w:r>
    <w:r w:rsidRPr="0090689C">
      <w:rPr>
        <w:rFonts w:ascii="Calibri Light" w:hAnsi="Calibri Light" w:cs="Calibri Light"/>
      </w:rPr>
      <w:fldChar w:fldCharType="separate"/>
    </w:r>
    <w:r w:rsidRPr="0090689C">
      <w:rPr>
        <w:rFonts w:ascii="Calibri Light" w:hAnsi="Calibri Light" w:cs="Calibri Light"/>
        <w:noProof/>
      </w:rPr>
      <w:t>2</w:t>
    </w:r>
    <w:r w:rsidRPr="0090689C">
      <w:rPr>
        <w:rFonts w:ascii="Calibri Light" w:hAnsi="Calibri Light" w:cs="Calibri Light"/>
        <w:noProof/>
      </w:rPr>
      <w:fldChar w:fldCharType="end"/>
    </w:r>
    <w:r w:rsidRPr="0090689C">
      <w:rPr>
        <w:rFonts w:ascii="Calibri Light" w:hAnsi="Calibri Light" w:cs="Calibri Light"/>
      </w:rPr>
      <w:t xml:space="preserve"> | </w:t>
    </w:r>
    <w:r w:rsidRPr="0090689C">
      <w:rPr>
        <w:rFonts w:ascii="Calibri Light" w:hAnsi="Calibri Light" w:cs="Calibri Light"/>
        <w:color w:val="7F7F7F"/>
        <w:spacing w:val="60"/>
      </w:rPr>
      <w:t>Page</w:t>
    </w:r>
  </w:p>
  <w:p w14:paraId="7F06A672" w14:textId="77777777" w:rsidR="0092416B" w:rsidRDefault="00924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CD7FF" w14:textId="77777777" w:rsidR="008241F4" w:rsidRDefault="008241F4">
      <w:r>
        <w:separator/>
      </w:r>
    </w:p>
  </w:footnote>
  <w:footnote w:type="continuationSeparator" w:id="0">
    <w:p w14:paraId="2EB68A83" w14:textId="77777777" w:rsidR="008241F4" w:rsidRDefault="0082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A531" w14:textId="77777777" w:rsidR="0092416B" w:rsidRDefault="0092416B">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A9BF6" w14:textId="7DDDA94D" w:rsidR="0092416B" w:rsidRDefault="00B53FAB" w:rsidP="00E24A2E">
    <w:pPr>
      <w:spacing w:after="200" w:line="276" w:lineRule="auto"/>
      <w:jc w:val="center"/>
      <w:rPr>
        <w:rFonts w:ascii="Arial" w:hAnsi="Arial" w:cs="Arial"/>
        <w:sz w:val="40"/>
      </w:rPr>
    </w:pPr>
    <w:r w:rsidRPr="00FD171D">
      <w:rPr>
        <w:rFonts w:ascii="Arial" w:hAnsi="Arial" w:cs="Arial"/>
        <w:noProof/>
        <w:sz w:val="40"/>
      </w:rPr>
      <w:drawing>
        <wp:anchor distT="0" distB="0" distL="114300" distR="114300" simplePos="0" relativeHeight="251657728" behindDoc="0" locked="0" layoutInCell="1" allowOverlap="1" wp14:anchorId="3FDEBC9F" wp14:editId="2AEDBFA3">
          <wp:simplePos x="0" y="0"/>
          <wp:positionH relativeFrom="column">
            <wp:posOffset>5279390</wp:posOffset>
          </wp:positionH>
          <wp:positionV relativeFrom="paragraph">
            <wp:posOffset>-131445</wp:posOffset>
          </wp:positionV>
          <wp:extent cx="858520" cy="117919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75110"/>
                  <a:stretch>
                    <a:fillRect/>
                  </a:stretch>
                </pic:blipFill>
                <pic:spPr bwMode="auto">
                  <a:xfrm>
                    <a:off x="0" y="0"/>
                    <a:ext cx="858520" cy="1179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DFFEA" w14:textId="77777777" w:rsidR="0092416B" w:rsidRDefault="0092416B" w:rsidP="00E24A2E">
    <w:pPr>
      <w:spacing w:after="200" w:line="276" w:lineRule="auto"/>
      <w:jc w:val="center"/>
      <w:rPr>
        <w:rFonts w:ascii="Calibri" w:eastAsia="Calibri" w:hAnsi="Calibri"/>
        <w:i/>
        <w:color w:val="0070C0"/>
        <w:sz w:val="22"/>
        <w:szCs w:val="22"/>
        <w:lang w:eastAsia="en-US"/>
      </w:rPr>
    </w:pPr>
    <w:r w:rsidRPr="00FD171D">
      <w:rPr>
        <w:rFonts w:ascii="Arial" w:hAnsi="Arial" w:cs="Arial"/>
        <w:sz w:val="40"/>
      </w:rPr>
      <w:t>ST EDMUND</w:t>
    </w:r>
    <w:r>
      <w:rPr>
        <w:rFonts w:ascii="Arial" w:hAnsi="Arial" w:cs="Arial"/>
        <w:sz w:val="40"/>
      </w:rPr>
      <w:t>’</w:t>
    </w:r>
    <w:r w:rsidRPr="00FD171D">
      <w:rPr>
        <w:rFonts w:ascii="Arial" w:hAnsi="Arial" w:cs="Arial"/>
        <w:sz w:val="40"/>
      </w:rPr>
      <w:t>S CATHOLIC SCHOOL</w:t>
    </w:r>
    <w:r>
      <w:rPr>
        <w:rFonts w:ascii="Arial" w:hAnsi="Arial" w:cs="Arial"/>
        <w:sz w:val="40"/>
      </w:rPr>
      <w:br/>
    </w:r>
    <w:r w:rsidRPr="00E24A2E">
      <w:rPr>
        <w:rFonts w:ascii="Calibri" w:eastAsia="Calibri" w:hAnsi="Calibri"/>
        <w:i/>
        <w:color w:val="0070C0"/>
        <w:sz w:val="22"/>
        <w:szCs w:val="22"/>
        <w:lang w:eastAsia="en-US"/>
      </w:rPr>
      <w:t xml:space="preserve">‘A learning community, a faith community, a vibrant, </w:t>
    </w:r>
    <w:proofErr w:type="gramStart"/>
    <w:r w:rsidRPr="00E24A2E">
      <w:rPr>
        <w:rFonts w:ascii="Calibri" w:eastAsia="Calibri" w:hAnsi="Calibri"/>
        <w:i/>
        <w:color w:val="0070C0"/>
        <w:sz w:val="22"/>
        <w:szCs w:val="22"/>
        <w:lang w:eastAsia="en-US"/>
      </w:rPr>
      <w:t>forward looking</w:t>
    </w:r>
    <w:proofErr w:type="gramEnd"/>
    <w:r w:rsidRPr="00E24A2E">
      <w:rPr>
        <w:rFonts w:ascii="Calibri" w:eastAsia="Calibri" w:hAnsi="Calibri"/>
        <w:i/>
        <w:color w:val="0070C0"/>
        <w:sz w:val="22"/>
        <w:szCs w:val="22"/>
        <w:lang w:eastAsia="en-US"/>
      </w:rPr>
      <w:t xml:space="preserve"> 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9F7B18"/>
    <w:multiLevelType w:val="hybridMultilevel"/>
    <w:tmpl w:val="0DB8D2B6"/>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 w15:restartNumberingAfterBreak="0">
    <w:nsid w:val="13CD5B09"/>
    <w:multiLevelType w:val="multilevel"/>
    <w:tmpl w:val="77E870D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FE2EB5"/>
    <w:multiLevelType w:val="multilevel"/>
    <w:tmpl w:val="2EEA26AE"/>
    <w:lvl w:ilvl="0">
      <w:start w:val="1"/>
      <w:numFmt w:val="bullet"/>
      <w:lvlText w:val="●"/>
      <w:lvlJc w:val="left"/>
      <w:pPr>
        <w:ind w:left="732" w:firstLine="372"/>
      </w:pPr>
      <w:rPr>
        <w:rFonts w:ascii="Arial" w:eastAsia="Arial" w:hAnsi="Arial" w:cs="Arial"/>
        <w:vertAlign w:val="baseline"/>
      </w:rPr>
    </w:lvl>
    <w:lvl w:ilvl="1">
      <w:start w:val="1"/>
      <w:numFmt w:val="bullet"/>
      <w:lvlText w:val="o"/>
      <w:lvlJc w:val="left"/>
      <w:pPr>
        <w:ind w:left="1452" w:firstLine="1092"/>
      </w:pPr>
      <w:rPr>
        <w:rFonts w:ascii="Arial" w:eastAsia="Arial" w:hAnsi="Arial" w:cs="Arial"/>
        <w:vertAlign w:val="baseline"/>
      </w:rPr>
    </w:lvl>
    <w:lvl w:ilvl="2">
      <w:start w:val="1"/>
      <w:numFmt w:val="bullet"/>
      <w:lvlText w:val="▪"/>
      <w:lvlJc w:val="left"/>
      <w:pPr>
        <w:ind w:left="2172" w:firstLine="1812"/>
      </w:pPr>
      <w:rPr>
        <w:rFonts w:ascii="Arial" w:eastAsia="Arial" w:hAnsi="Arial" w:cs="Arial"/>
        <w:vertAlign w:val="baseline"/>
      </w:rPr>
    </w:lvl>
    <w:lvl w:ilvl="3">
      <w:start w:val="1"/>
      <w:numFmt w:val="bullet"/>
      <w:lvlText w:val="●"/>
      <w:lvlJc w:val="left"/>
      <w:pPr>
        <w:ind w:left="2892" w:firstLine="2532"/>
      </w:pPr>
      <w:rPr>
        <w:rFonts w:ascii="Arial" w:eastAsia="Arial" w:hAnsi="Arial" w:cs="Arial"/>
        <w:vertAlign w:val="baseline"/>
      </w:rPr>
    </w:lvl>
    <w:lvl w:ilvl="4">
      <w:start w:val="1"/>
      <w:numFmt w:val="bullet"/>
      <w:lvlText w:val="o"/>
      <w:lvlJc w:val="left"/>
      <w:pPr>
        <w:ind w:left="3612" w:firstLine="3252"/>
      </w:pPr>
      <w:rPr>
        <w:rFonts w:ascii="Arial" w:eastAsia="Arial" w:hAnsi="Arial" w:cs="Arial"/>
        <w:vertAlign w:val="baseline"/>
      </w:rPr>
    </w:lvl>
    <w:lvl w:ilvl="5">
      <w:start w:val="1"/>
      <w:numFmt w:val="bullet"/>
      <w:lvlText w:val="▪"/>
      <w:lvlJc w:val="left"/>
      <w:pPr>
        <w:ind w:left="4332" w:firstLine="3972"/>
      </w:pPr>
      <w:rPr>
        <w:rFonts w:ascii="Arial" w:eastAsia="Arial" w:hAnsi="Arial" w:cs="Arial"/>
        <w:vertAlign w:val="baseline"/>
      </w:rPr>
    </w:lvl>
    <w:lvl w:ilvl="6">
      <w:start w:val="1"/>
      <w:numFmt w:val="bullet"/>
      <w:lvlText w:val="●"/>
      <w:lvlJc w:val="left"/>
      <w:pPr>
        <w:ind w:left="5052" w:firstLine="4692"/>
      </w:pPr>
      <w:rPr>
        <w:rFonts w:ascii="Arial" w:eastAsia="Arial" w:hAnsi="Arial" w:cs="Arial"/>
        <w:vertAlign w:val="baseline"/>
      </w:rPr>
    </w:lvl>
    <w:lvl w:ilvl="7">
      <w:start w:val="1"/>
      <w:numFmt w:val="bullet"/>
      <w:lvlText w:val="o"/>
      <w:lvlJc w:val="left"/>
      <w:pPr>
        <w:ind w:left="5772" w:firstLine="5412"/>
      </w:pPr>
      <w:rPr>
        <w:rFonts w:ascii="Arial" w:eastAsia="Arial" w:hAnsi="Arial" w:cs="Arial"/>
        <w:vertAlign w:val="baseline"/>
      </w:rPr>
    </w:lvl>
    <w:lvl w:ilvl="8">
      <w:start w:val="1"/>
      <w:numFmt w:val="bullet"/>
      <w:lvlText w:val="▪"/>
      <w:lvlJc w:val="left"/>
      <w:pPr>
        <w:ind w:left="6492" w:firstLine="6132"/>
      </w:pPr>
      <w:rPr>
        <w:rFonts w:ascii="Arial" w:eastAsia="Arial" w:hAnsi="Arial" w:cs="Arial"/>
        <w:vertAlign w:val="baseline"/>
      </w:rPr>
    </w:lvl>
  </w:abstractNum>
  <w:abstractNum w:abstractNumId="4" w15:restartNumberingAfterBreak="0">
    <w:nsid w:val="15DF3C9C"/>
    <w:multiLevelType w:val="singleLevel"/>
    <w:tmpl w:val="C94AA618"/>
    <w:lvl w:ilvl="0">
      <w:start w:val="1"/>
      <w:numFmt w:val="decimal"/>
      <w:lvlText w:val="%1"/>
      <w:lvlJc w:val="left"/>
      <w:pPr>
        <w:tabs>
          <w:tab w:val="num" w:pos="720"/>
        </w:tabs>
        <w:ind w:left="720" w:hanging="720"/>
      </w:pPr>
      <w:rPr>
        <w:rFonts w:hint="default"/>
      </w:rPr>
    </w:lvl>
  </w:abstractNum>
  <w:abstractNum w:abstractNumId="5" w15:restartNumberingAfterBreak="0">
    <w:nsid w:val="1F98460D"/>
    <w:multiLevelType w:val="singleLevel"/>
    <w:tmpl w:val="4AF616BE"/>
    <w:lvl w:ilvl="0">
      <w:start w:val="1"/>
      <w:numFmt w:val="decimal"/>
      <w:lvlText w:val="%1"/>
      <w:lvlJc w:val="left"/>
      <w:pPr>
        <w:tabs>
          <w:tab w:val="num" w:pos="720"/>
        </w:tabs>
        <w:ind w:left="720" w:hanging="720"/>
      </w:pPr>
      <w:rPr>
        <w:rFonts w:hint="default"/>
      </w:rPr>
    </w:lvl>
  </w:abstractNum>
  <w:abstractNum w:abstractNumId="6" w15:restartNumberingAfterBreak="0">
    <w:nsid w:val="278E1FA0"/>
    <w:multiLevelType w:val="hybridMultilevel"/>
    <w:tmpl w:val="D2FE0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F241C"/>
    <w:multiLevelType w:val="hybridMultilevel"/>
    <w:tmpl w:val="04125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2E4F24"/>
    <w:multiLevelType w:val="hybridMultilevel"/>
    <w:tmpl w:val="DFCC2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4D26EA"/>
    <w:multiLevelType w:val="hybridMultilevel"/>
    <w:tmpl w:val="1D0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305A8"/>
    <w:multiLevelType w:val="hybridMultilevel"/>
    <w:tmpl w:val="6EBED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9E4F6C"/>
    <w:multiLevelType w:val="hybridMultilevel"/>
    <w:tmpl w:val="45BE1DF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4C0F2588"/>
    <w:multiLevelType w:val="hybridMultilevel"/>
    <w:tmpl w:val="116CCE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0546321"/>
    <w:multiLevelType w:val="hybridMultilevel"/>
    <w:tmpl w:val="0898F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6433C"/>
    <w:multiLevelType w:val="hybridMultilevel"/>
    <w:tmpl w:val="3892B5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ACE1EA5"/>
    <w:multiLevelType w:val="hybridMultilevel"/>
    <w:tmpl w:val="AECA258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4779F8"/>
    <w:multiLevelType w:val="multilevel"/>
    <w:tmpl w:val="BE7AEFC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15:restartNumberingAfterBreak="0">
    <w:nsid w:val="71977357"/>
    <w:multiLevelType w:val="multilevel"/>
    <w:tmpl w:val="5F440BBE"/>
    <w:lvl w:ilvl="0">
      <w:start w:val="1"/>
      <w:numFmt w:val="bullet"/>
      <w:lvlText w:val="●"/>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18" w15:restartNumberingAfterBreak="0">
    <w:nsid w:val="72AA4768"/>
    <w:multiLevelType w:val="hybridMultilevel"/>
    <w:tmpl w:val="C368110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3730446">
    <w:abstractNumId w:val="5"/>
  </w:num>
  <w:num w:numId="2" w16cid:durableId="1132403853">
    <w:abstractNumId w:val="4"/>
  </w:num>
  <w:num w:numId="3" w16cid:durableId="195647619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302516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3586604">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14676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848938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6180572">
    <w:abstractNumId w:val="1"/>
  </w:num>
  <w:num w:numId="9" w16cid:durableId="1622229296">
    <w:abstractNumId w:val="11"/>
  </w:num>
  <w:num w:numId="10" w16cid:durableId="108474434">
    <w:abstractNumId w:val="17"/>
  </w:num>
  <w:num w:numId="11" w16cid:durableId="275672795">
    <w:abstractNumId w:val="16"/>
  </w:num>
  <w:num w:numId="12" w16cid:durableId="487600767">
    <w:abstractNumId w:val="3"/>
  </w:num>
  <w:num w:numId="13" w16cid:durableId="1932739564">
    <w:abstractNumId w:val="7"/>
  </w:num>
  <w:num w:numId="14" w16cid:durableId="38941768">
    <w:abstractNumId w:val="10"/>
  </w:num>
  <w:num w:numId="15" w16cid:durableId="205673220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1250843578">
    <w:abstractNumId w:val="15"/>
  </w:num>
  <w:num w:numId="17" w16cid:durableId="213005925">
    <w:abstractNumId w:val="2"/>
  </w:num>
  <w:num w:numId="18" w16cid:durableId="900099139">
    <w:abstractNumId w:val="8"/>
  </w:num>
  <w:num w:numId="19" w16cid:durableId="39027106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FC"/>
    <w:rsid w:val="0002147D"/>
    <w:rsid w:val="00022669"/>
    <w:rsid w:val="000252F0"/>
    <w:rsid w:val="00026E90"/>
    <w:rsid w:val="00033567"/>
    <w:rsid w:val="00067E84"/>
    <w:rsid w:val="00070AB7"/>
    <w:rsid w:val="00093D06"/>
    <w:rsid w:val="000A3DF9"/>
    <w:rsid w:val="000C0017"/>
    <w:rsid w:val="000C3EA1"/>
    <w:rsid w:val="000D2F76"/>
    <w:rsid w:val="000D328A"/>
    <w:rsid w:val="000F7D3D"/>
    <w:rsid w:val="00125DB6"/>
    <w:rsid w:val="001526CF"/>
    <w:rsid w:val="00153136"/>
    <w:rsid w:val="001839D1"/>
    <w:rsid w:val="00185239"/>
    <w:rsid w:val="001A164E"/>
    <w:rsid w:val="001A3881"/>
    <w:rsid w:val="001C2C10"/>
    <w:rsid w:val="001D17BE"/>
    <w:rsid w:val="001E779B"/>
    <w:rsid w:val="00212C26"/>
    <w:rsid w:val="00232CF8"/>
    <w:rsid w:val="00240F50"/>
    <w:rsid w:val="0025251A"/>
    <w:rsid w:val="002C166D"/>
    <w:rsid w:val="002C648F"/>
    <w:rsid w:val="002D500D"/>
    <w:rsid w:val="002E45F2"/>
    <w:rsid w:val="002E6034"/>
    <w:rsid w:val="002F7712"/>
    <w:rsid w:val="00302152"/>
    <w:rsid w:val="0030611D"/>
    <w:rsid w:val="00314908"/>
    <w:rsid w:val="003339EA"/>
    <w:rsid w:val="00353B8B"/>
    <w:rsid w:val="0036725E"/>
    <w:rsid w:val="003762F6"/>
    <w:rsid w:val="00380380"/>
    <w:rsid w:val="003A4476"/>
    <w:rsid w:val="003B0646"/>
    <w:rsid w:val="003B4659"/>
    <w:rsid w:val="003C0215"/>
    <w:rsid w:val="003C66D0"/>
    <w:rsid w:val="003D36AC"/>
    <w:rsid w:val="003E4ED4"/>
    <w:rsid w:val="003F34E5"/>
    <w:rsid w:val="003F34ED"/>
    <w:rsid w:val="00444EB9"/>
    <w:rsid w:val="00451126"/>
    <w:rsid w:val="00452FC4"/>
    <w:rsid w:val="004640D4"/>
    <w:rsid w:val="00472B68"/>
    <w:rsid w:val="004867F7"/>
    <w:rsid w:val="004C4017"/>
    <w:rsid w:val="004C65C2"/>
    <w:rsid w:val="004D6C78"/>
    <w:rsid w:val="00514EC1"/>
    <w:rsid w:val="00523755"/>
    <w:rsid w:val="00542FAF"/>
    <w:rsid w:val="0054539D"/>
    <w:rsid w:val="00550C38"/>
    <w:rsid w:val="00563E9E"/>
    <w:rsid w:val="00566EB0"/>
    <w:rsid w:val="00570187"/>
    <w:rsid w:val="005841E6"/>
    <w:rsid w:val="00585F91"/>
    <w:rsid w:val="0059521C"/>
    <w:rsid w:val="00597A7A"/>
    <w:rsid w:val="005B4231"/>
    <w:rsid w:val="005B6EBE"/>
    <w:rsid w:val="005C1B13"/>
    <w:rsid w:val="005D6BBC"/>
    <w:rsid w:val="005E6987"/>
    <w:rsid w:val="005F6A72"/>
    <w:rsid w:val="00611FBF"/>
    <w:rsid w:val="00612D7D"/>
    <w:rsid w:val="00624510"/>
    <w:rsid w:val="00626106"/>
    <w:rsid w:val="00636E20"/>
    <w:rsid w:val="00670CFB"/>
    <w:rsid w:val="00683342"/>
    <w:rsid w:val="006A253F"/>
    <w:rsid w:val="006A3C44"/>
    <w:rsid w:val="006C16A8"/>
    <w:rsid w:val="006D4459"/>
    <w:rsid w:val="007033A3"/>
    <w:rsid w:val="00727219"/>
    <w:rsid w:val="00742C47"/>
    <w:rsid w:val="007722F7"/>
    <w:rsid w:val="00785C3C"/>
    <w:rsid w:val="007A0A15"/>
    <w:rsid w:val="007A3E06"/>
    <w:rsid w:val="007A51AF"/>
    <w:rsid w:val="007B142C"/>
    <w:rsid w:val="007C0105"/>
    <w:rsid w:val="007D3689"/>
    <w:rsid w:val="007F2E2F"/>
    <w:rsid w:val="007F6A61"/>
    <w:rsid w:val="00801E8C"/>
    <w:rsid w:val="008241F4"/>
    <w:rsid w:val="00825272"/>
    <w:rsid w:val="008322A4"/>
    <w:rsid w:val="00846A7D"/>
    <w:rsid w:val="00855438"/>
    <w:rsid w:val="00860A98"/>
    <w:rsid w:val="00891383"/>
    <w:rsid w:val="008970EC"/>
    <w:rsid w:val="008A6028"/>
    <w:rsid w:val="008B1215"/>
    <w:rsid w:val="008B2FCA"/>
    <w:rsid w:val="008B6363"/>
    <w:rsid w:val="008D3481"/>
    <w:rsid w:val="008E6DBB"/>
    <w:rsid w:val="0090689C"/>
    <w:rsid w:val="0092416B"/>
    <w:rsid w:val="00935511"/>
    <w:rsid w:val="00950F20"/>
    <w:rsid w:val="00956CCA"/>
    <w:rsid w:val="00963737"/>
    <w:rsid w:val="00971C10"/>
    <w:rsid w:val="009767C6"/>
    <w:rsid w:val="00980934"/>
    <w:rsid w:val="009A3A87"/>
    <w:rsid w:val="009B39B8"/>
    <w:rsid w:val="009C32C0"/>
    <w:rsid w:val="009C4F4F"/>
    <w:rsid w:val="009C7AB7"/>
    <w:rsid w:val="009D4416"/>
    <w:rsid w:val="009F5A38"/>
    <w:rsid w:val="00A10A42"/>
    <w:rsid w:val="00A2175A"/>
    <w:rsid w:val="00A40A37"/>
    <w:rsid w:val="00A60A05"/>
    <w:rsid w:val="00A93DD3"/>
    <w:rsid w:val="00A942A0"/>
    <w:rsid w:val="00AC37EE"/>
    <w:rsid w:val="00AE2041"/>
    <w:rsid w:val="00B03583"/>
    <w:rsid w:val="00B165F4"/>
    <w:rsid w:val="00B21728"/>
    <w:rsid w:val="00B31A25"/>
    <w:rsid w:val="00B31C03"/>
    <w:rsid w:val="00B33AD8"/>
    <w:rsid w:val="00B34AA6"/>
    <w:rsid w:val="00B35B8C"/>
    <w:rsid w:val="00B50B4F"/>
    <w:rsid w:val="00B53FAB"/>
    <w:rsid w:val="00B6189D"/>
    <w:rsid w:val="00B71326"/>
    <w:rsid w:val="00B86CE1"/>
    <w:rsid w:val="00BA7F43"/>
    <w:rsid w:val="00BD060B"/>
    <w:rsid w:val="00BD303B"/>
    <w:rsid w:val="00C02863"/>
    <w:rsid w:val="00C05B83"/>
    <w:rsid w:val="00C06976"/>
    <w:rsid w:val="00C20287"/>
    <w:rsid w:val="00C337F5"/>
    <w:rsid w:val="00C447F6"/>
    <w:rsid w:val="00C8750C"/>
    <w:rsid w:val="00C90EF9"/>
    <w:rsid w:val="00CA0597"/>
    <w:rsid w:val="00CE5701"/>
    <w:rsid w:val="00D01D53"/>
    <w:rsid w:val="00D0298D"/>
    <w:rsid w:val="00D41904"/>
    <w:rsid w:val="00D51D97"/>
    <w:rsid w:val="00D51DCE"/>
    <w:rsid w:val="00D536D5"/>
    <w:rsid w:val="00D75995"/>
    <w:rsid w:val="00D8644B"/>
    <w:rsid w:val="00DA0110"/>
    <w:rsid w:val="00DA0D3A"/>
    <w:rsid w:val="00DB46FA"/>
    <w:rsid w:val="00DB471A"/>
    <w:rsid w:val="00DE20C4"/>
    <w:rsid w:val="00DF636B"/>
    <w:rsid w:val="00DF6CD1"/>
    <w:rsid w:val="00E01532"/>
    <w:rsid w:val="00E028D9"/>
    <w:rsid w:val="00E15D13"/>
    <w:rsid w:val="00E24A2E"/>
    <w:rsid w:val="00E34A5F"/>
    <w:rsid w:val="00E408AA"/>
    <w:rsid w:val="00E41759"/>
    <w:rsid w:val="00E41B05"/>
    <w:rsid w:val="00E43D89"/>
    <w:rsid w:val="00E601DD"/>
    <w:rsid w:val="00E65240"/>
    <w:rsid w:val="00E7185B"/>
    <w:rsid w:val="00E81CB8"/>
    <w:rsid w:val="00EC4B27"/>
    <w:rsid w:val="00ED4F4C"/>
    <w:rsid w:val="00EE0873"/>
    <w:rsid w:val="00EE57BE"/>
    <w:rsid w:val="00F03894"/>
    <w:rsid w:val="00F0390A"/>
    <w:rsid w:val="00F04C2F"/>
    <w:rsid w:val="00F229FC"/>
    <w:rsid w:val="00F33166"/>
    <w:rsid w:val="00F34406"/>
    <w:rsid w:val="00F43F64"/>
    <w:rsid w:val="00F80593"/>
    <w:rsid w:val="00F8328D"/>
    <w:rsid w:val="00F84D93"/>
    <w:rsid w:val="00F94DD0"/>
    <w:rsid w:val="00F97ABD"/>
    <w:rsid w:val="00FB27DE"/>
    <w:rsid w:val="00FC14E2"/>
    <w:rsid w:val="00FD1361"/>
    <w:rsid w:val="00FD1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AA95C"/>
  <w15:chartTrackingRefBased/>
  <w15:docId w15:val="{6E69C7F4-5C39-4A11-897A-9804BB72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A98"/>
  </w:style>
  <w:style w:type="paragraph" w:styleId="Heading1">
    <w:name w:val="heading 1"/>
    <w:basedOn w:val="Normal"/>
    <w:next w:val="Normal"/>
    <w:qFormat/>
    <w:rsid w:val="00D8644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229FC"/>
    <w:pPr>
      <w:keepNext/>
      <w:pBdr>
        <w:top w:val="single" w:sz="6" w:space="1" w:color="auto" w:shadow="1"/>
        <w:left w:val="single" w:sz="6" w:space="1" w:color="auto" w:shadow="1"/>
        <w:bottom w:val="single" w:sz="6" w:space="1" w:color="auto" w:shadow="1"/>
        <w:right w:val="single" w:sz="6" w:space="1" w:color="auto" w:shadow="1"/>
      </w:pBdr>
      <w:shd w:val="pct10" w:color="auto" w:fill="auto"/>
      <w:spacing w:line="240" w:lineRule="exact"/>
      <w:jc w:val="center"/>
      <w:outlineLvl w:val="1"/>
    </w:pPr>
    <w:rPr>
      <w:rFonts w:ascii="Helv" w:hAnsi="Helv"/>
      <w:b/>
      <w:sz w:val="24"/>
      <w:u w:val="single"/>
    </w:rPr>
  </w:style>
  <w:style w:type="paragraph" w:styleId="Heading3">
    <w:name w:val="heading 3"/>
    <w:basedOn w:val="Normal"/>
    <w:next w:val="Normal"/>
    <w:qFormat/>
    <w:rsid w:val="00D8644B"/>
    <w:pPr>
      <w:keepNext/>
      <w:spacing w:before="240" w:after="60"/>
      <w:outlineLvl w:val="2"/>
    </w:pPr>
    <w:rPr>
      <w:rFonts w:ascii="Arial" w:hAnsi="Arial" w:cs="Arial"/>
      <w:b/>
      <w:bCs/>
      <w:sz w:val="26"/>
      <w:szCs w:val="26"/>
    </w:rPr>
  </w:style>
  <w:style w:type="paragraph" w:styleId="Heading4">
    <w:name w:val="heading 4"/>
    <w:basedOn w:val="Normal"/>
    <w:next w:val="Normal"/>
    <w:qFormat/>
    <w:rsid w:val="00D8644B"/>
    <w:pPr>
      <w:keepNext/>
      <w:spacing w:before="240" w:after="60"/>
      <w:outlineLvl w:val="3"/>
    </w:pPr>
    <w:rPr>
      <w:b/>
      <w:bCs/>
      <w:sz w:val="28"/>
      <w:szCs w:val="28"/>
    </w:rPr>
  </w:style>
  <w:style w:type="paragraph" w:styleId="Heading5">
    <w:name w:val="heading 5"/>
    <w:basedOn w:val="Normal"/>
    <w:next w:val="Normal"/>
    <w:qFormat/>
    <w:rsid w:val="00D8644B"/>
    <w:pPr>
      <w:spacing w:before="240" w:after="60"/>
      <w:outlineLvl w:val="4"/>
    </w:pPr>
    <w:rPr>
      <w:b/>
      <w:bCs/>
      <w:i/>
      <w:iCs/>
      <w:sz w:val="26"/>
      <w:szCs w:val="26"/>
    </w:rPr>
  </w:style>
  <w:style w:type="paragraph" w:styleId="Heading6">
    <w:name w:val="heading 6"/>
    <w:basedOn w:val="Normal"/>
    <w:next w:val="Normal"/>
    <w:qFormat/>
    <w:rsid w:val="00950F20"/>
    <w:pPr>
      <w:spacing w:before="240" w:after="60"/>
      <w:outlineLvl w:val="5"/>
    </w:pPr>
    <w:rPr>
      <w:b/>
      <w:bCs/>
      <w:sz w:val="22"/>
      <w:szCs w:val="22"/>
    </w:rPr>
  </w:style>
  <w:style w:type="paragraph" w:styleId="Heading8">
    <w:name w:val="heading 8"/>
    <w:basedOn w:val="Normal"/>
    <w:next w:val="Normal"/>
    <w:qFormat/>
    <w:rsid w:val="00D8644B"/>
    <w:pPr>
      <w:spacing w:before="240" w:after="60"/>
      <w:outlineLvl w:val="7"/>
    </w:pPr>
    <w:rPr>
      <w:i/>
      <w:iCs/>
      <w:sz w:val="24"/>
      <w:szCs w:val="24"/>
    </w:rPr>
  </w:style>
  <w:style w:type="paragraph" w:styleId="Heading9">
    <w:name w:val="heading 9"/>
    <w:basedOn w:val="Normal"/>
    <w:next w:val="Normal"/>
    <w:qFormat/>
    <w:rsid w:val="001839D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229FC"/>
    <w:rPr>
      <w:rFonts w:ascii="Helv" w:hAnsi="Helv"/>
      <w:i/>
      <w:sz w:val="24"/>
    </w:rPr>
  </w:style>
  <w:style w:type="paragraph" w:styleId="BalloonText">
    <w:name w:val="Balloon Text"/>
    <w:basedOn w:val="Normal"/>
    <w:semiHidden/>
    <w:rsid w:val="009B39B8"/>
    <w:rPr>
      <w:rFonts w:ascii="Tahoma" w:hAnsi="Tahoma" w:cs="Tahoma"/>
      <w:sz w:val="16"/>
      <w:szCs w:val="16"/>
    </w:rPr>
  </w:style>
  <w:style w:type="paragraph" w:styleId="BodyText">
    <w:name w:val="Body Text"/>
    <w:basedOn w:val="Normal"/>
    <w:rsid w:val="00B6189D"/>
    <w:pPr>
      <w:spacing w:after="120"/>
    </w:pPr>
  </w:style>
  <w:style w:type="character" w:styleId="PageNumber">
    <w:name w:val="page number"/>
    <w:basedOn w:val="DefaultParagraphFont"/>
    <w:rsid w:val="00D8644B"/>
  </w:style>
  <w:style w:type="paragraph" w:styleId="Footer">
    <w:name w:val="footer"/>
    <w:basedOn w:val="Normal"/>
    <w:link w:val="FooterChar"/>
    <w:uiPriority w:val="99"/>
    <w:rsid w:val="00D8644B"/>
    <w:pPr>
      <w:tabs>
        <w:tab w:val="center" w:pos="4819"/>
        <w:tab w:val="right" w:pos="9071"/>
      </w:tabs>
    </w:pPr>
    <w:rPr>
      <w:rFonts w:ascii="LinePrinter" w:hAnsi="LinePrinter"/>
    </w:rPr>
  </w:style>
  <w:style w:type="paragraph" w:styleId="Header">
    <w:name w:val="header"/>
    <w:basedOn w:val="Normal"/>
    <w:rsid w:val="00D8644B"/>
    <w:pPr>
      <w:tabs>
        <w:tab w:val="center" w:pos="4153"/>
        <w:tab w:val="right" w:pos="8306"/>
      </w:tabs>
    </w:pPr>
  </w:style>
  <w:style w:type="table" w:styleId="TableGrid">
    <w:name w:val="Table Grid"/>
    <w:basedOn w:val="TableNormal"/>
    <w:rsid w:val="000D3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21728"/>
    <w:pPr>
      <w:jc w:val="center"/>
    </w:pPr>
    <w:rPr>
      <w:b/>
      <w:sz w:val="24"/>
    </w:rPr>
  </w:style>
  <w:style w:type="paragraph" w:styleId="ListParagraph">
    <w:name w:val="List Paragraph"/>
    <w:basedOn w:val="Normal"/>
    <w:qFormat/>
    <w:rsid w:val="00452FC4"/>
    <w:pPr>
      <w:ind w:left="720"/>
    </w:pPr>
  </w:style>
  <w:style w:type="character" w:customStyle="1" w:styleId="FooterChar">
    <w:name w:val="Footer Char"/>
    <w:link w:val="Footer"/>
    <w:uiPriority w:val="99"/>
    <w:rsid w:val="00E7185B"/>
    <w:rPr>
      <w:rFonts w:ascii="LinePrinter" w:hAnsi="LinePrinter"/>
    </w:rPr>
  </w:style>
  <w:style w:type="paragraph" w:styleId="BodyTextIndent">
    <w:name w:val="Body Text Indent"/>
    <w:basedOn w:val="Normal"/>
    <w:link w:val="BodyTextIndentChar"/>
    <w:rsid w:val="0025251A"/>
    <w:pPr>
      <w:spacing w:after="120"/>
      <w:ind w:left="283"/>
    </w:pPr>
  </w:style>
  <w:style w:type="character" w:customStyle="1" w:styleId="BodyTextIndentChar">
    <w:name w:val="Body Text Indent Char"/>
    <w:basedOn w:val="DefaultParagraphFont"/>
    <w:link w:val="BodyTextIndent"/>
    <w:rsid w:val="0025251A"/>
  </w:style>
  <w:style w:type="paragraph" w:styleId="BodyTextIndent2">
    <w:name w:val="Body Text Indent 2"/>
    <w:basedOn w:val="Normal"/>
    <w:link w:val="BodyTextIndent2Char"/>
    <w:rsid w:val="0025251A"/>
    <w:pPr>
      <w:spacing w:after="120" w:line="480" w:lineRule="auto"/>
      <w:ind w:left="283"/>
    </w:pPr>
  </w:style>
  <w:style w:type="character" w:customStyle="1" w:styleId="BodyTextIndent2Char">
    <w:name w:val="Body Text Indent 2 Char"/>
    <w:basedOn w:val="DefaultParagraphFont"/>
    <w:link w:val="BodyTextIndent2"/>
    <w:rsid w:val="0025251A"/>
  </w:style>
  <w:style w:type="character" w:styleId="Strong">
    <w:name w:val="Strong"/>
    <w:qFormat/>
    <w:rsid w:val="00F80593"/>
    <w:rPr>
      <w:b/>
      <w:bCs/>
    </w:rPr>
  </w:style>
  <w:style w:type="paragraph" w:styleId="NoSpacing">
    <w:name w:val="No Spacing"/>
    <w:qFormat/>
    <w:rsid w:val="00F80593"/>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06E529B04274CBACA4FC91746FAF4" ma:contentTypeVersion="4" ma:contentTypeDescription="Create a new document." ma:contentTypeScope="" ma:versionID="cc2528a45b30842b6e129740a0729548">
  <xsd:schema xmlns:xsd="http://www.w3.org/2001/XMLSchema" xmlns:xs="http://www.w3.org/2001/XMLSchema" xmlns:p="http://schemas.microsoft.com/office/2006/metadata/properties" xmlns:ns2="6bf14fea-1576-4cfa-87cd-522b51c827fc" targetNamespace="http://schemas.microsoft.com/office/2006/metadata/properties" ma:root="true" ma:fieldsID="2f7d9b1a6de9a13ac4b34bcca752b026" ns2:_="">
    <xsd:import namespace="6bf14fea-1576-4cfa-87cd-522b51c827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14fea-1576-4cfa-87cd-522b51c82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8084E-A23C-4568-869A-00BFD979B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14fea-1576-4cfa-87cd-522b51c82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FF6E5-63AE-4AB0-A3B4-4F879DADB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57DD52-D895-4533-BC04-A04ECDC8E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HEADTEACHER</vt:lpstr>
    </vt:vector>
  </TitlesOfParts>
  <Company>St. Thomas More RC Secondary School</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dc:title>
  <dc:subject/>
  <dc:creator>marnold</dc:creator>
  <cp:keywords/>
  <cp:lastModifiedBy>G Parsons</cp:lastModifiedBy>
  <cp:revision>20</cp:revision>
  <cp:lastPrinted>2024-02-01T11:41:00Z</cp:lastPrinted>
  <dcterms:created xsi:type="dcterms:W3CDTF">2025-04-25T08:48:00Z</dcterms:created>
  <dcterms:modified xsi:type="dcterms:W3CDTF">2025-05-02T07:40:00Z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0x0101001CF06E529B04274CBACA4FC91746FAF4</vt:lpwstr>
  </property>
</Properties>
</file>