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F8D" w:rsidRDefault="000F5A4D">
      <w:pPr>
        <w:spacing w:after="0" w:line="259" w:lineRule="auto"/>
        <w:ind w:left="14" w:right="65" w:firstLine="0"/>
      </w:pPr>
      <w:r>
        <w:rPr>
          <w:noProof/>
        </w:rPr>
        <w:drawing>
          <wp:anchor distT="0" distB="0" distL="114300" distR="114300" simplePos="0" relativeHeight="251658240" behindDoc="0" locked="0" layoutInCell="1" allowOverlap="0">
            <wp:simplePos x="0" y="0"/>
            <wp:positionH relativeFrom="column">
              <wp:posOffset>4984064</wp:posOffset>
            </wp:positionH>
            <wp:positionV relativeFrom="paragraph">
              <wp:posOffset>-81143</wp:posOffset>
            </wp:positionV>
            <wp:extent cx="701040" cy="1037590"/>
            <wp:effectExtent l="0" t="0" r="0" b="0"/>
            <wp:wrapSquare wrapText="bothSides"/>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4"/>
                    <a:stretch>
                      <a:fillRect/>
                    </a:stretch>
                  </pic:blipFill>
                  <pic:spPr>
                    <a:xfrm>
                      <a:off x="0" y="0"/>
                      <a:ext cx="701040" cy="1037590"/>
                    </a:xfrm>
                    <a:prstGeom prst="rect">
                      <a:avLst/>
                    </a:prstGeom>
                  </pic:spPr>
                </pic:pic>
              </a:graphicData>
            </a:graphic>
          </wp:anchor>
        </w:drawing>
      </w:r>
      <w:r>
        <w:rPr>
          <w:rFonts w:ascii="Cambria" w:eastAsia="Cambria" w:hAnsi="Cambria" w:cs="Cambria"/>
          <w:sz w:val="72"/>
        </w:rPr>
        <w:t>Sacred Heart School</w:t>
      </w:r>
      <w:r>
        <w:rPr>
          <w:rFonts w:ascii="Times New Roman" w:eastAsia="Times New Roman" w:hAnsi="Times New Roman" w:cs="Times New Roman"/>
          <w:b/>
          <w:sz w:val="48"/>
        </w:rPr>
        <w:t xml:space="preserve"> </w:t>
      </w:r>
      <w:r>
        <w:t xml:space="preserve"> </w:t>
      </w:r>
    </w:p>
    <w:p w:rsidR="00F12F8D" w:rsidRDefault="000F5A4D">
      <w:pPr>
        <w:spacing w:after="0" w:line="259" w:lineRule="auto"/>
        <w:ind w:left="14" w:right="65" w:firstLine="0"/>
      </w:pPr>
      <w:r>
        <w:rPr>
          <w:rFonts w:ascii="Cambria" w:eastAsia="Cambria" w:hAnsi="Cambria" w:cs="Cambria"/>
          <w:sz w:val="48"/>
        </w:rPr>
        <w:t xml:space="preserve">Roehampton </w:t>
      </w:r>
      <w:r>
        <w:t xml:space="preserve"> </w:t>
      </w:r>
    </w:p>
    <w:p w:rsidR="00F12F8D" w:rsidRDefault="000F5A4D">
      <w:pPr>
        <w:spacing w:after="0" w:line="259" w:lineRule="auto"/>
        <w:ind w:left="3843" w:right="65" w:firstLine="0"/>
      </w:pPr>
      <w:r>
        <w:rPr>
          <w:rFonts w:ascii="Times New Roman" w:eastAsia="Times New Roman" w:hAnsi="Times New Roman" w:cs="Times New Roman"/>
          <w:b/>
          <w:sz w:val="28"/>
        </w:rPr>
        <w:t xml:space="preserve"> </w:t>
      </w:r>
      <w:r>
        <w:t xml:space="preserve"> </w:t>
      </w:r>
    </w:p>
    <w:p w:rsidR="00F12F8D" w:rsidRDefault="000F5A4D">
      <w:pPr>
        <w:spacing w:after="0" w:line="259" w:lineRule="auto"/>
        <w:ind w:left="35" w:firstLine="0"/>
        <w:jc w:val="center"/>
      </w:pPr>
      <w:r>
        <w:rPr>
          <w:b/>
          <w:sz w:val="24"/>
        </w:rPr>
        <w:t xml:space="preserve">GENERAL INFORMATION </w:t>
      </w:r>
      <w:r>
        <w:t xml:space="preserve"> </w:t>
      </w:r>
    </w:p>
    <w:p w:rsidR="00F12F8D" w:rsidRDefault="000F5A4D">
      <w:pPr>
        <w:spacing w:after="0" w:line="259" w:lineRule="auto"/>
        <w:ind w:left="213" w:firstLine="0"/>
        <w:jc w:val="center"/>
      </w:pPr>
      <w:r>
        <w:rPr>
          <w:rFonts w:ascii="Times New Roman" w:eastAsia="Times New Roman" w:hAnsi="Times New Roman" w:cs="Times New Roman"/>
          <w:sz w:val="24"/>
        </w:rPr>
        <w:t xml:space="preserve"> </w:t>
      </w:r>
      <w:r>
        <w:t xml:space="preserve"> </w:t>
      </w:r>
    </w:p>
    <w:p w:rsidR="00F12F8D" w:rsidRDefault="000F5A4D">
      <w:pPr>
        <w:ind w:left="5"/>
      </w:pPr>
      <w:r>
        <w:t xml:space="preserve">Applications are invited from qualified teachers who wish to work in our warm and happy school located in South West London. The recently extended and modernised school comprises of two large buildings, standing in their own large leafy grounds. We are close to both Richmond Park and Putney Heath.  It is within easy reach of Barnes Station (B.R.) and bus routes from both Hammersmith and Putney.  </w:t>
      </w:r>
    </w:p>
    <w:p w:rsidR="00F12F8D" w:rsidRDefault="000F5A4D">
      <w:pPr>
        <w:spacing w:after="5" w:line="259" w:lineRule="auto"/>
        <w:ind w:left="14" w:firstLine="0"/>
      </w:pPr>
      <w:r>
        <w:t xml:space="preserve">  </w:t>
      </w:r>
    </w:p>
    <w:p w:rsidR="00F12F8D" w:rsidRDefault="000F5A4D">
      <w:pPr>
        <w:ind w:left="5"/>
      </w:pPr>
      <w:r>
        <w:t xml:space="preserve">Our school has state of the art classrooms, excellent IT facilities and an incredibly dedicated staff.   Our pupils are happy, safe and experience a rich and varied curriculum.  We make the most of our extensive grounds for play, sports and outdoor learning activities.  </w:t>
      </w:r>
    </w:p>
    <w:p w:rsidR="00F12F8D" w:rsidRDefault="000F5A4D">
      <w:pPr>
        <w:spacing w:after="6" w:line="259" w:lineRule="auto"/>
        <w:ind w:left="14" w:firstLine="0"/>
      </w:pPr>
      <w:r>
        <w:t xml:space="preserve">  </w:t>
      </w:r>
    </w:p>
    <w:p w:rsidR="00F12F8D" w:rsidRDefault="000F5A4D">
      <w:pPr>
        <w:spacing w:after="0" w:line="323" w:lineRule="auto"/>
        <w:ind w:left="14" w:firstLine="0"/>
      </w:pPr>
      <w:r>
        <w:t>In our March 20</w:t>
      </w:r>
      <w:r w:rsidR="00E421BD">
        <w:t>23</w:t>
      </w:r>
      <w:bookmarkStart w:id="0" w:name="_GoBack"/>
      <w:bookmarkEnd w:id="0"/>
      <w:r>
        <w:t xml:space="preserve"> Ofsted, the inspector commented that Sacred Heart School </w:t>
      </w:r>
      <w:r>
        <w:rPr>
          <w:b/>
        </w:rPr>
        <w:t xml:space="preserve">‘is all about the pupils… behaviour is impeccable both inside and outside the classroom. </w:t>
      </w:r>
      <w:r>
        <w:t xml:space="preserve"> </w:t>
      </w:r>
    </w:p>
    <w:p w:rsidR="00F12F8D" w:rsidRDefault="000F5A4D">
      <w:pPr>
        <w:spacing w:after="2" w:line="259" w:lineRule="auto"/>
        <w:ind w:left="14" w:firstLine="0"/>
      </w:pPr>
      <w:r>
        <w:t xml:space="preserve">   </w:t>
      </w:r>
    </w:p>
    <w:p w:rsidR="00F12F8D" w:rsidRDefault="000F5A4D">
      <w:pPr>
        <w:ind w:left="5"/>
      </w:pPr>
      <w:r>
        <w:t xml:space="preserve">Sacred Heart is a two-form entry school and children in the school are grouped according to age, with approximately 30 children in each class. We also have our own nursery.   </w:t>
      </w:r>
    </w:p>
    <w:p w:rsidR="00F12F8D" w:rsidRDefault="000F5A4D">
      <w:pPr>
        <w:spacing w:after="2" w:line="259" w:lineRule="auto"/>
        <w:ind w:left="14" w:firstLine="0"/>
      </w:pPr>
      <w:r>
        <w:t xml:space="preserve">  </w:t>
      </w:r>
    </w:p>
    <w:p w:rsidR="00F12F8D" w:rsidRDefault="000F5A4D">
      <w:pPr>
        <w:ind w:left="5"/>
      </w:pPr>
      <w:r>
        <w:t xml:space="preserve">The school was founded in 1872, under the supervision of Mother Digby of the Society of the Sacred Heart, and was originally situated on the opposite side of Roehampton Lane, in what is now Digby Stuart College, part of Roehampton University.  </w:t>
      </w:r>
    </w:p>
    <w:p w:rsidR="00F12F8D" w:rsidRDefault="000F5A4D">
      <w:pPr>
        <w:spacing w:after="5" w:line="259" w:lineRule="auto"/>
        <w:ind w:left="14" w:firstLine="0"/>
      </w:pPr>
      <w:r>
        <w:t xml:space="preserve">  </w:t>
      </w:r>
    </w:p>
    <w:p w:rsidR="00F12F8D" w:rsidRDefault="000F5A4D">
      <w:pPr>
        <w:ind w:left="5"/>
      </w:pPr>
      <w:r>
        <w:t xml:space="preserve">The present school has buildings dating from the early 20th century. The original building was constructed in 1912 and the core of the main building dates from the late 1950s. However, the whole school has been extensively refurbished over the years, most recently between 2012 and 2013. What you see today is the result of a major new building programme that began in 2012 to accommodate expansion to two-form entry.  </w:t>
      </w:r>
    </w:p>
    <w:p w:rsidR="00F12F8D" w:rsidRDefault="000F5A4D">
      <w:pPr>
        <w:spacing w:after="2" w:line="259" w:lineRule="auto"/>
        <w:ind w:left="14" w:firstLine="0"/>
      </w:pPr>
      <w:r>
        <w:t xml:space="preserve">  </w:t>
      </w:r>
    </w:p>
    <w:p w:rsidR="00F12F8D" w:rsidRDefault="000F5A4D">
      <w:pPr>
        <w:ind w:left="5"/>
      </w:pPr>
      <w:r>
        <w:t xml:space="preserve">We are proud to be a Level 2 </w:t>
      </w:r>
      <w:proofErr w:type="spellStart"/>
      <w:r>
        <w:t>Unicef</w:t>
      </w:r>
      <w:proofErr w:type="spellEnd"/>
      <w:r>
        <w:t xml:space="preserve"> Rights Respecting School which means that we put the United Nations Convention on the Rights of the Child (UNCRC) at the heart of our school’s planning, policies, practice and ethos.   </w:t>
      </w:r>
    </w:p>
    <w:p w:rsidR="00F12F8D" w:rsidRDefault="000F5A4D">
      <w:pPr>
        <w:spacing w:after="2" w:line="259" w:lineRule="auto"/>
        <w:ind w:left="14" w:firstLine="0"/>
      </w:pPr>
      <w:r>
        <w:t xml:space="preserve">  </w:t>
      </w:r>
    </w:p>
    <w:p w:rsidR="00F12F8D" w:rsidRDefault="000F5A4D">
      <w:pPr>
        <w:ind w:left="5"/>
      </w:pPr>
      <w:r>
        <w:t xml:space="preserve">Sacred Heart is a Lead School in the Computing at School Network of Excellence which reflects our staff's expertise and commitment to Computing and Computer Science.  </w:t>
      </w:r>
    </w:p>
    <w:p w:rsidR="00F12F8D" w:rsidRDefault="000F5A4D">
      <w:pPr>
        <w:spacing w:after="5" w:line="259" w:lineRule="auto"/>
        <w:ind w:left="14" w:firstLine="0"/>
      </w:pPr>
      <w:r>
        <w:t xml:space="preserve">  </w:t>
      </w:r>
    </w:p>
    <w:p w:rsidR="00F12F8D" w:rsidRDefault="000F5A4D">
      <w:pPr>
        <w:ind w:left="5"/>
      </w:pPr>
      <w:r>
        <w:t xml:space="preserve">Sacred Heart School is an exciting and innovative school. We are an R.H.S. Level 5 gardening school and have developed our extensive grounds for increased opportunities for outdoor learning. We are immensely proud of our own small farm. Our children have opportunities to take care of and learn from our chickens, rabbits, goats and even a Shetland pony!  </w:t>
      </w:r>
    </w:p>
    <w:p w:rsidR="00F12F8D" w:rsidRDefault="000F5A4D">
      <w:pPr>
        <w:spacing w:after="5" w:line="259" w:lineRule="auto"/>
        <w:ind w:left="14" w:firstLine="0"/>
      </w:pPr>
      <w:r>
        <w:t xml:space="preserve">  </w:t>
      </w:r>
    </w:p>
    <w:p w:rsidR="00F12F8D" w:rsidRDefault="000F5A4D">
      <w:pPr>
        <w:ind w:left="5"/>
      </w:pPr>
      <w:r>
        <w:t xml:space="preserve">The school has strong links with the local colleges and universities, especially Roehampton University which is situated directly opposite the school.  These links include the use of the College chapel, as well as both lecturers and their students working with classes of children.  </w:t>
      </w:r>
    </w:p>
    <w:p w:rsidR="00F12F8D" w:rsidRDefault="000F5A4D">
      <w:pPr>
        <w:spacing w:after="2" w:line="259" w:lineRule="auto"/>
        <w:ind w:left="14" w:firstLine="0"/>
      </w:pPr>
      <w:r>
        <w:t xml:space="preserve">  </w:t>
      </w:r>
    </w:p>
    <w:p w:rsidR="00F12F8D" w:rsidRDefault="000F5A4D">
      <w:pPr>
        <w:ind w:left="5"/>
      </w:pPr>
      <w:r>
        <w:t xml:space="preserve">The whole curriculum and way of life of the Catholic school is designed to enable its pupils to grow in every way to Christian maturity. The Catholicism of the school is more than its religious education programme; its whole curriculum must be rooted in a religious understanding of life. The pupils live mainly in the parish of St. Joseph’s, Roehampton, and the school has strong links with the parish and its priest.  </w:t>
      </w:r>
    </w:p>
    <w:sectPr w:rsidR="00F12F8D">
      <w:pgSz w:w="11906" w:h="16841"/>
      <w:pgMar w:top="1440" w:right="1462"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8D"/>
    <w:rsid w:val="000F5A4D"/>
    <w:rsid w:val="005044EE"/>
    <w:rsid w:val="00E421BD"/>
    <w:rsid w:val="00F12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7F9F"/>
  <w15:docId w15:val="{497FC9D9-2CEA-4C8D-B3B4-38E627CF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2" w:lineRule="auto"/>
      <w:ind w:left="20" w:hanging="2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SACRED HEART SCHOOL, ROEHAMPTON</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SACRED HEART SCHOOL, ROEHAMPTON</dc:title>
  <dc:subject/>
  <dc:creator>Sacred Heart RC School</dc:creator>
  <cp:keywords/>
  <cp:lastModifiedBy>Maria Swaine</cp:lastModifiedBy>
  <cp:revision>3</cp:revision>
  <dcterms:created xsi:type="dcterms:W3CDTF">2024-03-05T09:51:00Z</dcterms:created>
  <dcterms:modified xsi:type="dcterms:W3CDTF">2025-05-06T11:50:00Z</dcterms:modified>
</cp:coreProperties>
</file>